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color w:val="000000"/>
          <w:spacing w:val="15"/>
          <w:sz w:val="96"/>
          <w:szCs w:val="96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color w:val="000000"/>
          <w:spacing w:val="15"/>
          <w:sz w:val="96"/>
          <w:szCs w:val="96"/>
          <w:lang w:val="uk-UA"/>
        </w:rPr>
      </w:pPr>
      <w:r w:rsidRPr="005D54CF">
        <w:rPr>
          <w:rFonts w:ascii="Times New Roman" w:eastAsia="Calibri" w:hAnsi="Times New Roman"/>
          <w:b/>
          <w:bCs/>
          <w:color w:val="000000"/>
          <w:spacing w:val="15"/>
          <w:sz w:val="96"/>
          <w:szCs w:val="96"/>
          <w:lang w:val="uk-UA"/>
        </w:rPr>
        <w:t xml:space="preserve">     ПРОТОКОЛ №7</w:t>
      </w:r>
    </w:p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color w:val="000000"/>
          <w:spacing w:val="15"/>
          <w:sz w:val="72"/>
          <w:szCs w:val="72"/>
          <w:lang w:val="uk-UA"/>
        </w:rPr>
      </w:pPr>
      <w:r w:rsidRPr="005D54CF">
        <w:rPr>
          <w:rFonts w:ascii="Times New Roman" w:eastAsia="Calibri" w:hAnsi="Times New Roman"/>
          <w:b/>
          <w:bCs/>
          <w:color w:val="000000"/>
          <w:spacing w:val="15"/>
          <w:sz w:val="72"/>
          <w:szCs w:val="72"/>
          <w:lang w:val="uk-UA"/>
        </w:rPr>
        <w:t xml:space="preserve">           засідання  сесії </w:t>
      </w:r>
    </w:p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pacing w:val="15"/>
          <w:sz w:val="48"/>
          <w:szCs w:val="48"/>
          <w:lang w:val="uk-UA"/>
        </w:rPr>
      </w:pPr>
      <w:r w:rsidRPr="005D54CF">
        <w:rPr>
          <w:rFonts w:ascii="Times New Roman" w:eastAsia="Calibri" w:hAnsi="Times New Roman"/>
          <w:color w:val="000000"/>
          <w:spacing w:val="15"/>
          <w:sz w:val="48"/>
          <w:szCs w:val="48"/>
          <w:lang w:val="uk-UA"/>
        </w:rPr>
        <w:t xml:space="preserve">                 (восьмого скликання)</w:t>
      </w:r>
    </w:p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</w:pPr>
      <w:r w:rsidRPr="005D54CF"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  <w:t xml:space="preserve">     Висоцької сільської ради</w:t>
      </w:r>
    </w:p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</w:pPr>
      <w:r w:rsidRPr="005D54CF"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  <w:t xml:space="preserve">       </w:t>
      </w:r>
      <w:proofErr w:type="spellStart"/>
      <w:r w:rsidRPr="005D54CF"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  <w:t>Дубровицького</w:t>
      </w:r>
      <w:proofErr w:type="spellEnd"/>
      <w:r w:rsidRPr="005D54CF"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  <w:t xml:space="preserve"> району </w:t>
      </w:r>
    </w:p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</w:pPr>
      <w:r w:rsidRPr="005D54CF">
        <w:rPr>
          <w:rFonts w:ascii="Times New Roman" w:eastAsia="Calibri" w:hAnsi="Times New Roman"/>
          <w:color w:val="000000"/>
          <w:spacing w:val="15"/>
          <w:sz w:val="72"/>
          <w:szCs w:val="72"/>
          <w:lang w:val="uk-UA"/>
        </w:rPr>
        <w:t xml:space="preserve">         Рівненської області</w:t>
      </w: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52"/>
          <w:szCs w:val="40"/>
          <w:lang w:val="uk-UA"/>
        </w:rPr>
      </w:pPr>
      <w:r w:rsidRPr="005D54CF">
        <w:rPr>
          <w:rFonts w:ascii="Times New Roman" w:eastAsia="Calibri" w:hAnsi="Times New Roman"/>
          <w:sz w:val="52"/>
          <w:szCs w:val="40"/>
          <w:lang w:val="uk-UA"/>
        </w:rPr>
        <w:t xml:space="preserve">                 31 березня 2017 року</w:t>
      </w: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40"/>
          <w:szCs w:val="40"/>
          <w:lang w:val="uk-UA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40"/>
          <w:szCs w:val="40"/>
          <w:lang w:val="uk-UA"/>
        </w:rPr>
      </w:pPr>
      <w:r w:rsidRPr="005D54CF">
        <w:rPr>
          <w:rFonts w:ascii="Times New Roman" w:eastAsia="Calibri" w:hAnsi="Times New Roman"/>
          <w:sz w:val="40"/>
          <w:szCs w:val="40"/>
          <w:lang w:val="uk-UA"/>
        </w:rPr>
        <w:t xml:space="preserve">                      Рішення з № 115по № 149</w:t>
      </w: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52"/>
          <w:szCs w:val="52"/>
          <w:lang w:val="uk-UA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52"/>
          <w:szCs w:val="52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sz w:val="52"/>
          <w:szCs w:val="52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sz w:val="52"/>
          <w:szCs w:val="52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317" w:lineRule="exact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pacing w:val="15"/>
          <w:sz w:val="28"/>
          <w:szCs w:val="28"/>
          <w:lang w:val="uk-UA"/>
        </w:rPr>
        <w:t>ПЕРЕЛІК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рішень сьомої сесії Висоцької сільської ради, включених у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протокол  № 7 від 31 березня  2017 року</w:t>
      </w:r>
    </w:p>
    <w:p w:rsidR="005D54CF" w:rsidRPr="005D54CF" w:rsidRDefault="005D54CF" w:rsidP="005D54CF">
      <w:pPr>
        <w:shd w:val="clear" w:color="auto" w:fill="FFFFFF"/>
        <w:spacing w:after="0" w:line="317" w:lineRule="exact"/>
        <w:ind w:right="-5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tbl>
      <w:tblPr>
        <w:tblW w:w="9495" w:type="dxa"/>
        <w:tblInd w:w="-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5997"/>
        <w:gridCol w:w="1440"/>
        <w:gridCol w:w="1350"/>
      </w:tblGrid>
      <w:tr w:rsidR="005D54CF" w:rsidRPr="005D54CF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5D54CF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  <w:lang w:val="uk-UA"/>
              </w:rPr>
              <w:t xml:space="preserve">                             Назва рішень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  <w:t xml:space="preserve">№ </w:t>
            </w:r>
            <w:r w:rsidRPr="005D54CF"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  <w:lang w:val="uk-UA"/>
              </w:rPr>
              <w:t>сторінки</w:t>
            </w:r>
          </w:p>
        </w:tc>
      </w:tr>
      <w:tr w:rsidR="005D54CF" w:rsidRPr="005D54CF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в галузі лісового господарства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внесення змін до  плану діяльності з підготовки проектів регуляторних актів Висоцької сільської ради.</w:t>
            </w:r>
          </w:p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1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запобігання та ліквідації надзвичайних ситуацій та наслідків стихійного лиха, пов'язаних з утриманням і експлуатацією мостової споруди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8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Про затвердження Програми стимулювання </w:t>
            </w:r>
          </w:p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обдарованої молоді на території Висоцької сільської ради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8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8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8"/>
                <w:sz w:val="24"/>
                <w:szCs w:val="24"/>
                <w:lang w:val="uk-UA"/>
              </w:rPr>
              <w:t>Про затвердження заходів щодо збереження від пошкодження ліній електропередачі на території  сільської ради.</w:t>
            </w:r>
          </w:p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1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розвитку малого і середнього підприємництва на території сільської ради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9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створення безперешкодного життєвого середовища для осіб з інвалідністю на 2017 – 2021 роки.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0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сприяння розвитку громадянського суспільства на території ради на 2017 – 2021 роки.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9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соціального захисту військовослужбовців та членів їх сімей на 2017 – 2020 роки.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9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матеріальної підтримки діяльності правоохоронних органів в контексті взаємодії із органами місцевого самоврядування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затвердження штатного </w:t>
            </w:r>
            <w:proofErr w:type="spellStart"/>
            <w:r w:rsidRPr="005D54CF">
              <w:rPr>
                <w:rFonts w:ascii="Times New Roman" w:hAnsi="Times New Roman"/>
                <w:sz w:val="24"/>
                <w:szCs w:val="24"/>
              </w:rPr>
              <w:t>розпису</w:t>
            </w:r>
            <w:proofErr w:type="spellEnd"/>
            <w:r w:rsidRPr="005D54CF">
              <w:rPr>
                <w:rFonts w:ascii="Times New Roman" w:hAnsi="Times New Roman"/>
                <w:sz w:val="24"/>
                <w:szCs w:val="24"/>
              </w:rPr>
              <w:t xml:space="preserve"> КЗ «</w:t>
            </w:r>
            <w:proofErr w:type="spellStart"/>
            <w:r w:rsidRPr="005D54CF">
              <w:rPr>
                <w:rFonts w:ascii="Times New Roman" w:hAnsi="Times New Roman"/>
                <w:sz w:val="24"/>
                <w:szCs w:val="24"/>
              </w:rPr>
              <w:t>Висоцька</w:t>
            </w:r>
            <w:proofErr w:type="spellEnd"/>
            <w:r w:rsidRPr="005D54CF">
              <w:rPr>
                <w:rFonts w:ascii="Times New Roman" w:hAnsi="Times New Roman"/>
                <w:sz w:val="24"/>
                <w:szCs w:val="24"/>
              </w:rPr>
              <w:t xml:space="preserve"> АЗПСМ» .</w:t>
            </w:r>
          </w:p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uk-UA"/>
              </w:rPr>
              <w:t>№ 125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9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затвердження Програми запобігання виникненню лісових і торф’яних пожеж та забезпечення ефективності їх гасіння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 126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Про затвердження Програми соціальний захист населення на 2017 рік.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 127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9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uk-UA"/>
              </w:rPr>
              <w:t>Про затвердження Програми проведення заходів з нетрадиційних видів спорту, фізичної культури та інших мистецьких заходів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погодження виключення із членів особистого селянського господарства.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 129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списання основних засобів Висоцької сільської ради.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 130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0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затвердження проекту землеустрою</w:t>
            </w: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щодо відведення земельної ділянки ДНЗ «Льонок».</w:t>
            </w: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  комунальну власність  Висоцької  сільської ради.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 внесення змін до сільського бюджету Висоцької сільської ради на 2017 рік.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 132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затвердження проекту землеустрою</w:t>
            </w: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щодо відведення земельної ділянки  Будинку  культури  с.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Висоцьк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у комунальну власність Висоцької  сільської ради.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затвердження проекту землеустрою</w:t>
            </w: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щодо відведення земельної ділянки  Будинку  культури  с.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Вербівка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у  комунальну власність Висоцької  сільської ради.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8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 внесення змін  до  рішення   сесії  сільської  ради №   281  від  14 червня   2013 р.  про   надання дозволу на  розроблення проекту землеустрою  щодо відведення земельної  ділянки в  оренду для  будівництва  та обслуговування будівель торгівлі  (03.07)  та  проекту землеустрою.        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надання  дозволу на  розробку</w:t>
            </w: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детального плану  території.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01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  у  власність земельної ділянки </w:t>
            </w: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для будівництва та  обслуговування жилого будинку господарських  будівель  і  споруд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Сокол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Є.О.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30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Мисько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Н.М. для будівництва і обслуговування житлового будинку, господарських будівель і споруд в селі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Людинь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 вул.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Б.Хмельницького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53.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затвердження проекту землеустрою щодо  відведення  земельної ділянки у власність гр. Бугай В.П. для будівництва і обслуговування житлового, господарських будівель і споруд.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Бугай Є.В. для будівництва і обслуговування житлового будинку, господарських будівель і споруд в селі Золоте по вул.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Л.Українки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49.</w:t>
            </w: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 передачу земельної ділянки у власність гр. Бугай О.М. для будівництва і обслуговування житлового будинку, господарських будівель і споруд в селі Рудня по вул. Лісова, 33.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1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передачу земельної ділянки у власність гр. Бугай О.М. для ведення особистого селянського господарства в селі Рудня по вул. Лісова, 33.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29.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Галабурди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О.А. для будівництва і обслуговування житлового будинку, господарських будівель і споруд в селі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Людинь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 вул. Огородня, 17.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9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Гурі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Г.М. для ведення особистого селянського господарства в селі Золоте по вул.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Л.Українки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31.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Місько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Ю.П. для будівництва і обслуговування житлового будинку, господарських будівель і споруд в селі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Людинь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 вул. Шкільна, 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32.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Сокол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М.С. для будівництва і обслуговування житлового будинку, господарських будівель і споруд в селі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Людинь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 вул. Миру, 32.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33.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Черпака В.І. для будівництва і обслуговування житлового будинку, господарських будівель і споруд в селі Золоте по вул.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Л.Українки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36.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1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34.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передачу земельної ділянки у власність гр. Черпака В.І. для ведення особистого селянського господарства в селі Золоте по вул. Л.Українки,36.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5D54CF" w:rsidRPr="005D54CF" w:rsidTr="00FB3A45">
        <w:trPr>
          <w:trHeight w:hRule="exact" w:val="1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35.</w:t>
            </w:r>
          </w:p>
        </w:tc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передачу земельної ділянки у власність гр.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Сидоришиній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С.М. для будівництва і обслуговування житлового будинку, господарських будівель і споруд в селі </w:t>
            </w:r>
            <w:proofErr w:type="spellStart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Людинь</w:t>
            </w:r>
            <w:proofErr w:type="spellEnd"/>
            <w:r w:rsidRPr="005D54C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по вул. Огородня, 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</w:pPr>
            <w:r w:rsidRPr="005D54CF">
              <w:rPr>
                <w:rFonts w:ascii="Times New Roman" w:eastAsia="Calibri" w:hAnsi="Times New Roman"/>
                <w:spacing w:val="-2"/>
                <w:sz w:val="24"/>
                <w:szCs w:val="24"/>
                <w:lang w:val="uk-UA"/>
              </w:rPr>
              <w:t>№ 149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4CF" w:rsidRPr="005D54CF" w:rsidRDefault="005D54CF" w:rsidP="005D54CF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</w:tbl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СПИСОК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               депутатів Висоцької сільської ради, присутніх на 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сьомій  сесії 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                      Висоцької сільської  ради 31 березня 2017 року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Ганько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Наталія Володимирівна, депутат округу №2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2.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Мацерук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Катерина Анатоліївна, депутат округу №3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3.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Макаревич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Галина Юріївна, депутат округу №4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4.      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Юдко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Надія Петрівна, депутат округу № 6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5.       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Сергій Андрійович, депутат округу №7,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6.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Креденсир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Валентина Пилипівна, депутат округу №8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7.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  <w:t>Щур Тамара Зіновіївна, депутат округу №10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8.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Богачик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Роман Леонтійович,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  <w:t>депутат округу №11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9.      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Карпінський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Іван Михайлович, депутат округу №12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10.    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Сокол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Микола Павлович, депутат округу № 13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11.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Белеля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Світлана Йосипівна, депутат округу №17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12.     Бандура Рита Адамівна, депутат округу № 18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13.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ab/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Бовгиря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Галина Олександрівна, депутат округу №19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14.    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Чудік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Володимир Григорович, депутат округу №21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15.     Бугай Вадим Петрович, депутат округу №22 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СПИСОК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депутатів  Висоцької сільської ради, відсутніх на сьомій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сесії 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  Висоцької сільської  ради 31 березня 2017 року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D54CF">
        <w:rPr>
          <w:rFonts w:ascii="Times New Roman" w:hAnsi="Times New Roman"/>
          <w:sz w:val="28"/>
          <w:szCs w:val="28"/>
          <w:lang w:val="uk-UA" w:eastAsia="en-US"/>
        </w:rPr>
        <w:t>1.Русін Марина Миколаївна, депутат округу № 1</w:t>
      </w:r>
    </w:p>
    <w:p w:rsidR="005D54CF" w:rsidRPr="005D54CF" w:rsidRDefault="005D54CF" w:rsidP="005D54CF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D54CF">
        <w:rPr>
          <w:rFonts w:ascii="Times New Roman" w:hAnsi="Times New Roman"/>
          <w:sz w:val="28"/>
          <w:szCs w:val="28"/>
          <w:lang w:val="uk-UA" w:eastAsia="en-US"/>
        </w:rPr>
        <w:t>2.Кафтан Олександр Ісаакович, депутат округу № 5</w:t>
      </w:r>
    </w:p>
    <w:p w:rsidR="005D54CF" w:rsidRPr="005D54CF" w:rsidRDefault="005D54CF" w:rsidP="005D54CF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D54CF">
        <w:rPr>
          <w:rFonts w:ascii="Times New Roman" w:hAnsi="Times New Roman"/>
          <w:sz w:val="28"/>
          <w:szCs w:val="28"/>
          <w:lang w:val="uk-UA" w:eastAsia="en-US"/>
        </w:rPr>
        <w:t xml:space="preserve">3. </w:t>
      </w:r>
      <w:proofErr w:type="spellStart"/>
      <w:r w:rsidRPr="005D54CF">
        <w:rPr>
          <w:rFonts w:ascii="Times New Roman" w:hAnsi="Times New Roman"/>
          <w:sz w:val="28"/>
          <w:szCs w:val="28"/>
          <w:lang w:val="uk-UA" w:eastAsia="en-US"/>
        </w:rPr>
        <w:t>Деревенко</w:t>
      </w:r>
      <w:proofErr w:type="spellEnd"/>
      <w:r w:rsidRPr="005D54CF">
        <w:rPr>
          <w:rFonts w:ascii="Times New Roman" w:hAnsi="Times New Roman"/>
          <w:sz w:val="28"/>
          <w:szCs w:val="28"/>
          <w:lang w:val="uk-UA" w:eastAsia="en-US"/>
        </w:rPr>
        <w:t xml:space="preserve"> Олександр Адамович, депутат округу № 9</w:t>
      </w:r>
    </w:p>
    <w:p w:rsidR="005D54CF" w:rsidRPr="005D54CF" w:rsidRDefault="005D54CF" w:rsidP="005D54CF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D54CF">
        <w:rPr>
          <w:rFonts w:ascii="Times New Roman" w:hAnsi="Times New Roman"/>
          <w:sz w:val="28"/>
          <w:szCs w:val="28"/>
          <w:lang w:val="uk-UA" w:eastAsia="en-US"/>
        </w:rPr>
        <w:t xml:space="preserve">4. </w:t>
      </w:r>
      <w:proofErr w:type="spellStart"/>
      <w:r w:rsidRPr="005D54CF">
        <w:rPr>
          <w:rFonts w:ascii="Times New Roman" w:hAnsi="Times New Roman"/>
          <w:sz w:val="28"/>
          <w:szCs w:val="28"/>
          <w:lang w:val="uk-UA" w:eastAsia="en-US"/>
        </w:rPr>
        <w:t>Котяй</w:t>
      </w:r>
      <w:proofErr w:type="spellEnd"/>
      <w:r w:rsidRPr="005D54CF">
        <w:rPr>
          <w:rFonts w:ascii="Times New Roman" w:hAnsi="Times New Roman"/>
          <w:sz w:val="28"/>
          <w:szCs w:val="28"/>
          <w:lang w:val="uk-UA" w:eastAsia="en-US"/>
        </w:rPr>
        <w:t xml:space="preserve"> Ігор Купріянович, депутат округу №14</w:t>
      </w:r>
    </w:p>
    <w:p w:rsidR="005D54CF" w:rsidRPr="005D54CF" w:rsidRDefault="005D54CF" w:rsidP="005D54CF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D54CF">
        <w:rPr>
          <w:rFonts w:ascii="Times New Roman" w:hAnsi="Times New Roman"/>
          <w:sz w:val="28"/>
          <w:szCs w:val="28"/>
          <w:lang w:val="uk-UA" w:eastAsia="en-US"/>
        </w:rPr>
        <w:t>5. Бугай Ольга Михайлівна, депутат округу №15</w:t>
      </w:r>
    </w:p>
    <w:p w:rsidR="005D54CF" w:rsidRPr="005D54CF" w:rsidRDefault="005D54CF" w:rsidP="005D54CF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D54CF">
        <w:rPr>
          <w:rFonts w:ascii="Times New Roman" w:hAnsi="Times New Roman"/>
          <w:sz w:val="28"/>
          <w:szCs w:val="28"/>
          <w:lang w:val="uk-UA" w:eastAsia="en-US"/>
        </w:rPr>
        <w:t xml:space="preserve">6. </w:t>
      </w:r>
      <w:proofErr w:type="spellStart"/>
      <w:r w:rsidRPr="005D54CF">
        <w:rPr>
          <w:rFonts w:ascii="Times New Roman" w:hAnsi="Times New Roman"/>
          <w:sz w:val="28"/>
          <w:szCs w:val="28"/>
          <w:lang w:val="uk-UA" w:eastAsia="en-US"/>
        </w:rPr>
        <w:t>Бахомент</w:t>
      </w:r>
      <w:proofErr w:type="spellEnd"/>
      <w:r w:rsidRPr="005D54CF">
        <w:rPr>
          <w:rFonts w:ascii="Times New Roman" w:hAnsi="Times New Roman"/>
          <w:sz w:val="28"/>
          <w:szCs w:val="28"/>
          <w:lang w:val="uk-UA" w:eastAsia="en-US"/>
        </w:rPr>
        <w:t xml:space="preserve"> Олександр Григорович, депутат округу №16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7. Гриневич Андрій Миколайович, депутат округу №20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СПИСОК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запрошених, присутніх на сьомій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сесії </w:t>
      </w:r>
    </w:p>
    <w:p w:rsidR="005D54CF" w:rsidRPr="005D54CF" w:rsidRDefault="005D54CF" w:rsidP="005D54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                  Висоцької сільської  ради 31березня 2017 року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1. Якубович Інна Василівна, начальник фінансового відділу Висоцької сільської ради.</w:t>
      </w: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5D54CF" w:rsidRPr="005D54CF" w:rsidRDefault="005D54CF" w:rsidP="005D54CF">
      <w:pPr>
        <w:spacing w:after="16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5D54CF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87F796" wp14:editId="46321A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2" name="Рисунок 2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5D54CF" w:rsidRPr="005D54CF" w:rsidRDefault="005D54CF" w:rsidP="005D54CF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val="uk-UA"/>
        </w:rPr>
      </w:pPr>
    </w:p>
    <w:p w:rsidR="005D54CF" w:rsidRPr="005D54CF" w:rsidRDefault="005D54CF" w:rsidP="005D54CF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val="uk-UA"/>
        </w:rPr>
      </w:pPr>
      <w:r w:rsidRPr="005D54CF">
        <w:rPr>
          <w:rFonts w:ascii="Times New Roman" w:eastAsia="Calibri" w:hAnsi="Times New Roman"/>
          <w:sz w:val="36"/>
          <w:szCs w:val="36"/>
          <w:lang w:val="uk-UA"/>
        </w:rPr>
        <w:t xml:space="preserve">                            ПРОТОКОЛ  № 7</w:t>
      </w:r>
    </w:p>
    <w:p w:rsidR="005D54CF" w:rsidRPr="005D54CF" w:rsidRDefault="005D54CF" w:rsidP="005D54CF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  <w:t>пленарного засідання сесії</w:t>
      </w:r>
    </w:p>
    <w:p w:rsidR="005D54CF" w:rsidRPr="005D54CF" w:rsidRDefault="005D54CF" w:rsidP="005D54CF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  <w:t>Висоцької сільської ради</w:t>
      </w: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  <w:t xml:space="preserve">                                                      (восьме скликання)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  <w:t xml:space="preserve">31березня 2017 року                                               </w:t>
      </w:r>
      <w:proofErr w:type="spellStart"/>
      <w:r w:rsidRPr="005D54CF">
        <w:rPr>
          <w:rFonts w:ascii="Times New Roman" w:eastAsia="Calibri" w:hAnsi="Times New Roman"/>
          <w:bCs/>
          <w:sz w:val="28"/>
          <w:szCs w:val="28"/>
          <w:lang w:val="uk-UA" w:eastAsia="en-US"/>
        </w:rPr>
        <w:t>с.Висоцьк</w:t>
      </w:r>
      <w:proofErr w:type="spellEnd"/>
    </w:p>
    <w:p w:rsidR="005D54CF" w:rsidRPr="005D54CF" w:rsidRDefault="005D54CF" w:rsidP="005D54CF">
      <w:pPr>
        <w:tabs>
          <w:tab w:val="left" w:pos="6320"/>
        </w:tabs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bCs/>
          <w:sz w:val="28"/>
          <w:szCs w:val="28"/>
          <w:lang w:val="uk-UA" w:eastAsia="en-US"/>
        </w:rPr>
        <w:tab/>
      </w:r>
      <w:proofErr w:type="spellStart"/>
      <w:r w:rsidRPr="005D54CF">
        <w:rPr>
          <w:rFonts w:ascii="Times New Roman" w:eastAsia="Calibri" w:hAnsi="Times New Roman"/>
          <w:bCs/>
          <w:sz w:val="28"/>
          <w:szCs w:val="28"/>
          <w:lang w:val="uk-UA" w:eastAsia="en-US"/>
        </w:rPr>
        <w:t>Дубровицький</w:t>
      </w:r>
      <w:proofErr w:type="spellEnd"/>
      <w:r w:rsidRPr="005D54CF">
        <w:rPr>
          <w:rFonts w:ascii="Times New Roman" w:eastAsia="Calibri" w:hAnsi="Times New Roman"/>
          <w:bCs/>
          <w:sz w:val="28"/>
          <w:szCs w:val="28"/>
          <w:lang w:val="uk-UA" w:eastAsia="en-US"/>
        </w:rPr>
        <w:t xml:space="preserve"> район</w:t>
      </w:r>
    </w:p>
    <w:p w:rsidR="005D54CF" w:rsidRPr="005D54CF" w:rsidRDefault="005D54CF" w:rsidP="005D54CF">
      <w:pPr>
        <w:tabs>
          <w:tab w:val="left" w:pos="6320"/>
        </w:tabs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bCs/>
          <w:sz w:val="28"/>
          <w:szCs w:val="28"/>
          <w:lang w:val="uk-UA" w:eastAsia="en-US"/>
        </w:rPr>
        <w:tab/>
        <w:t>Рівненська область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bCs/>
          <w:color w:val="000000"/>
          <w:spacing w:val="-2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Сесія розпочалася о 14 год. 00 хв.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Сесія закінчилась о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16 год. 30 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хв.</w:t>
      </w: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Головувала 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 сільський голова.</w:t>
      </w: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До сільської ради обрано 22 депутати.</w:t>
      </w: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Присутні на сесії  15депутатів ( список додається ). </w:t>
      </w: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Відсутні на сесії 7 депутати ( список додається ).</w:t>
      </w: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Присутні запрошенні:  ( список додається ).</w:t>
      </w: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32"/>
          <w:szCs w:val="32"/>
          <w:lang w:val="uk-UA" w:eastAsia="en-US"/>
        </w:rPr>
      </w:pPr>
      <w:r w:rsidRPr="005D54CF">
        <w:rPr>
          <w:rFonts w:ascii="Times New Roman" w:eastAsia="Calibri" w:hAnsi="Times New Roman"/>
          <w:sz w:val="32"/>
          <w:szCs w:val="32"/>
          <w:lang w:val="uk-UA" w:eastAsia="en-US"/>
        </w:rPr>
        <w:t xml:space="preserve">                                      ПОРЯДОК   ДЕННИЙ :</w:t>
      </w:r>
    </w:p>
    <w:p w:rsidR="005D54CF" w:rsidRPr="005D54CF" w:rsidRDefault="005D54CF" w:rsidP="005D54CF">
      <w:pPr>
        <w:tabs>
          <w:tab w:val="left" w:pos="2180"/>
        </w:tabs>
        <w:spacing w:after="0" w:line="240" w:lineRule="auto"/>
        <w:ind w:left="708"/>
        <w:rPr>
          <w:rFonts w:ascii="Times New Roman" w:eastAsia="Calibri" w:hAnsi="Times New Roman"/>
          <w:sz w:val="32"/>
          <w:szCs w:val="32"/>
          <w:lang w:val="uk-UA" w:eastAsia="en-US"/>
        </w:rPr>
      </w:pPr>
    </w:p>
    <w:p w:rsidR="005D54CF" w:rsidRPr="005D54CF" w:rsidRDefault="005D54CF" w:rsidP="005D54CF">
      <w:pPr>
        <w:keepNext/>
        <w:spacing w:after="0" w:line="240" w:lineRule="auto"/>
        <w:ind w:left="708"/>
        <w:outlineLvl w:val="3"/>
        <w:rPr>
          <w:rFonts w:ascii="Times New Roman" w:eastAsia="Calibri" w:hAnsi="Times New Roman"/>
          <w:color w:val="000000"/>
          <w:spacing w:val="-3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pacing w:val="-3"/>
          <w:sz w:val="28"/>
          <w:szCs w:val="28"/>
          <w:lang w:val="uk-UA"/>
        </w:rPr>
        <w:t>1. Про затвердження Програми в галузі лісового господарства на 2017 рік.</w:t>
      </w:r>
    </w:p>
    <w:p w:rsidR="005D54CF" w:rsidRPr="005D54CF" w:rsidRDefault="005D54CF" w:rsidP="005D54CF">
      <w:pPr>
        <w:keepNext/>
        <w:spacing w:after="0" w:line="240" w:lineRule="auto"/>
        <w:ind w:left="708"/>
        <w:outlineLvl w:val="3"/>
        <w:rPr>
          <w:rFonts w:ascii="Times New Roman" w:eastAsia="Calibri" w:hAnsi="Times New Roman"/>
          <w:color w:val="000000"/>
          <w:spacing w:val="-3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 ., сільський голова.</w:t>
      </w:r>
    </w:p>
    <w:p w:rsidR="005D54CF" w:rsidRPr="005D54CF" w:rsidRDefault="005D54CF" w:rsidP="005D54CF">
      <w:pPr>
        <w:shd w:val="clear" w:color="auto" w:fill="FFFFFF"/>
        <w:spacing w:before="29"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2.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внесення змін до  плану діяльності з підготовки проектів регуляторних актів Висоцької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Інформує: 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 , сільський голова.</w:t>
      </w:r>
    </w:p>
    <w:p w:rsidR="005D54CF" w:rsidRPr="005D54CF" w:rsidRDefault="005D54CF" w:rsidP="005D54CF">
      <w:pPr>
        <w:shd w:val="clear" w:color="auto" w:fill="FFFFFF"/>
        <w:spacing w:after="0" w:line="322" w:lineRule="exact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Програми запобігання та ліквідації надзвичайних ситуацій та наслідків стихійного лиха, пов'язаних з утриманням і експлуатацією мостової споруди на 2017 рік.</w:t>
      </w:r>
    </w:p>
    <w:p w:rsidR="005D54CF" w:rsidRPr="005D54CF" w:rsidRDefault="005D54CF" w:rsidP="005D54CF">
      <w:pPr>
        <w:overflowPunct w:val="0"/>
        <w:adjustRightInd w:val="0"/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 Ф., сільський голова.</w:t>
      </w: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lastRenderedPageBreak/>
        <w:t>4.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Програми стимулювання обдарованої молоді на території Висоцької сільської ради на 2017 рік.</w:t>
      </w: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5.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заходів щодо збереження від пошкодження ліній електропередачі на території 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6.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 затвердження Програми розвитку малого і середнього підприємництва на території сільської ради на 2017 рік.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tabs>
          <w:tab w:val="left" w:pos="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7.Про затвердження Програми створення безперешкодного життєвого середовища для осіб з інвалідністю на 2017 – 2021 роки.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 Ф., сільський голова.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8.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затвердження Програми сприяння розвитку громадянського суспільства на території ради на 2017 – 2021 роки.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 Ф., сільський голова.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9.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затвердження Програми соціального захисту військовослужбовців та членів їх сімей на 2017 – 2020 роки.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 Ф., сільський голова.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10. Про затвердження Програми матеріальної підтримки діяльності правоохоронних органів в контексті взаємодії із органами місцевого самоврядування на 2017 рік.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11.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затвердження штатного розпису КЗ «Висоцька АЗПСМ»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12. Про затвердження Програми запобігання виникненню лісових і торф’яних пожеж та забезпечення ефективності їх гасіння на 2017 рік.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13.Про затвердження Програми соціальний захист населення на 2017 рік.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14. Про затвердження Програми проведення заходів з нетрадиційних видів спорту, фізичної культури та інших мистецьких заходів на 2017 рік.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Л. Ф., сільський голова.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15. Про погодження виключення із членів особистого селянського господарства.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Л. Ф., сільський голова.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16. Про списання основних засобів Висоцької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Інформує: Самко С. І., заступник сільського голови з питань діяльності виконавчих органів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17. Про затвердження проекту землеустрою щодо відведення земельної ділянки ДНЗ «Льонок» у комунальну власність Висоцької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18. Про внесення змін до сільського бюджету на 2017 рік.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Інформує: Якубович І. В., начальник фінансового відділу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19. Про затвердження проекту землеустрою щодо відведення земельної ділянки  Будинку  культури  с.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Вербівка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у  комунальну власність Висоцької 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20. Про затвердження проекту землеустрою щодо відведення земельної ділянки  Будинку  культури  с.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Вербівка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у  комунальну власність Висоцької 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21. Про  внесення змін  до  рішення   сесії  сільської  ради №   281  від  14 червня   2013 р.  про   надання дозволу на  розроблення проекту землеустрою  щодо відведення земельної  ділянки в  оренду для  будівництва  та обслуговування будівель торгівлі  (03.07)  та  проекту землеустрою.                                           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22. Про надання  дозволу на  розробку детального плану  території.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23. Про передачу   у  власність земельної ділянки для будівництва та  обслуговування жилого будинку господарських  будівель  і  споруд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Сокол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Є.О.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24. 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Мисько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Н.М. для будівництва і обслуговування житлового будинку, господарських будівель і споруд в селі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Б. Хмельницького, 53.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2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25.Про затвердження проекту землеустрою щодо  відведення  земельної ділянки у власність гр. Бугай В.П. для будівництва і обслуговування житлового, господарських будівель і споруд.</w:t>
      </w:r>
    </w:p>
    <w:p w:rsidR="005D54CF" w:rsidRPr="005D54CF" w:rsidRDefault="005D54CF" w:rsidP="005D54CF">
      <w:pPr>
        <w:spacing w:after="0" w:line="252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26. Про передачу земельної ділянки у власність гр. Бугай Є.В. для будівництва і обслуговування житлового будинку, господарських будівель і споруд в селі Золоте по вул. Л. Українки, 49.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27. Про  передачу земельної ділянки у власність гр. Бугай О.М. для будівництва і обслуговування житлового будинку, господарських будівель і споруд в селі Рудня по вул. Лісова, 33.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28. Про передачу земельної ділянки у власність гр. Бугай О.М. для ведення особистого селянського господарства в селі Рудня по вул. Лісова, 33.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29. 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Галабурди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О.А. для будівництва і обслуговування житлового будинку, господарських будівель і споруд в селі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Огородня, 17.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30. 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Гурі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Г.М. для ведення особистого селянського господарства в селі Золоте по вул. Л. Українки.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31. 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Місько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Ю.П. для будівництва і обслуговування житлового будинку, господарських будівель і споруд в селі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Шкільна, 3.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32. 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Сокол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М.С. для будівництва і обслуговування житлового будинку, господарських будівель і споруд в селі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Миру, 32.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33. Про передачу земельної ділянки у власність гр. Черпака В.І. для </w:t>
      </w:r>
      <w:bookmarkStart w:id="0" w:name="_GoBack"/>
      <w:bookmarkEnd w:id="0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будівництва і обслуговування житлового будинку, господарських будівель і споруд в селі Золоте по вул. Л. Українки, 36.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34. Про передачу земельної ділянки у власність гр. Черпака В.І. для ведення особистого селянського господарства в селі Золоте по вул. Л.Українки,36.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35. 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Сидоришиній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С.М. для будівництва і обслуговування житлового будинку, господарських будівель і споруд в селі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Огородня, 19.</w:t>
      </w:r>
    </w:p>
    <w:p w:rsidR="005D54CF" w:rsidRPr="005D54CF" w:rsidRDefault="005D54CF" w:rsidP="005D54CF">
      <w:pPr>
        <w:spacing w:after="0" w:line="259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keepNext/>
        <w:spacing w:after="0" w:line="240" w:lineRule="auto"/>
        <w:ind w:left="708"/>
        <w:outlineLvl w:val="3"/>
        <w:rPr>
          <w:rFonts w:ascii="Times New Roman" w:eastAsia="Calibri" w:hAnsi="Times New Roman"/>
          <w:color w:val="000000"/>
          <w:spacing w:val="-3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 </w:t>
      </w:r>
      <w:r w:rsidRPr="005D54CF">
        <w:rPr>
          <w:rFonts w:ascii="Times New Roman" w:eastAsia="Calibri" w:hAnsi="Times New Roman"/>
          <w:color w:val="000000"/>
          <w:spacing w:val="-3"/>
          <w:sz w:val="28"/>
          <w:szCs w:val="28"/>
          <w:lang w:val="uk-UA"/>
        </w:rPr>
        <w:t>Про затвердження Програми в галузі лісового господарства на 2017 рік.</w:t>
      </w:r>
    </w:p>
    <w:p w:rsidR="005D54CF" w:rsidRPr="005D54CF" w:rsidRDefault="005D54CF" w:rsidP="005D54CF">
      <w:pPr>
        <w:keepNext/>
        <w:spacing w:after="0" w:line="240" w:lineRule="auto"/>
        <w:ind w:left="708"/>
        <w:outlineLvl w:val="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голова, яка ознайомила депутатів з Програмою 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115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1416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внесення змін до  плану діяльності з підготовки проектів регуляторних актів Висоцької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Інформувала 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ВИРІШИЛИ : рішення № 116 прийняте (додається).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-15, 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Програми запобігання та ліквідації надзвичайних ситуацій та наслідків стихійного лиха, пов'язаних з утриманням і експлуатацією мостової споруди на 2017 рік.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 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117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ГОЛОСУВАЛИ : «За» - 15, «Проти» - 0, «Утримались» - 0.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СЛУХАЛИ :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Програми стимулювання обдарованої молоді на території Висоцької сільської ради на 2017 рік.</w:t>
      </w: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118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заходів щодо збереження від пошкодження ліній електропередачі на території 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 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119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:«За» - 15 , «Проти» - 0 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 затвердження Програми розвитку малого і середнього підприємництва на території сільської ради на 2017 рік.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tabs>
          <w:tab w:val="left" w:pos="282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120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</w:p>
    <w:p w:rsidR="005D54CF" w:rsidRPr="005D54CF" w:rsidRDefault="005D54CF" w:rsidP="005D54CF">
      <w:pPr>
        <w:tabs>
          <w:tab w:val="left" w:pos="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 Про затвердження Програми створення безперешкодного життєвого середовища для осіб з інвалідністю на 2017 – 2021 роки.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 Ф., сільський голова.</w:t>
      </w:r>
    </w:p>
    <w:p w:rsidR="005D54CF" w:rsidRPr="005D54CF" w:rsidRDefault="005D54CF" w:rsidP="005D54CF">
      <w:pPr>
        <w:tabs>
          <w:tab w:val="left" w:pos="0"/>
        </w:tabs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121прийняте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затвердження Програми сприяння розвитку громадянського суспільства на території ради на 2017 – 2021 роки.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 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 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122 прийняте (додається).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затвердження Програми соціального захисту військовослужбовців та членів їх сімей на 2017 – 2020 роки.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 Ф., сільський голова.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123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ГОЛОСУВАЛИ : «За» - 15, «Проти» - 0, «Утримались» - 0. 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СЛУХАЛИ : Про затвердження Програми матеріальної підтримки діяльності правоохоронних органів в контексті взаємодії із органами місцевого самоврядування на 2017 рік.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124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затвердження штатного розпису КЗ «Висоцька АЗПСМ»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125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 Про затвердження Програми запобігання виникненню лісових і торф’яних пожеж та забезпечення ефективності їх гасіння на 2017 рік.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126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:Про затвердження Програми соціальний захист населення на 2017 рік.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127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Програми проведення заходів з нетрадиційних видів спорту, фізичної культури та інших мистецьких заходів на 2017 рік.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Л. 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128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погодження виключення із членів особистого селянського господарства.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Інформувала: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Л. Ф., сільський голова.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129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списання основних засобів Висоцької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Самко С. І., заступник сільського голови з питань діяльності виконавчих органів ради, який ознайомив депутатів з актами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lastRenderedPageBreak/>
        <w:t>на списання основних засобів та проектом рішення щодо списання основних засобів.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130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ДНЗ «Льонок» у комунальну власність Висоцької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131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-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внесення змін до сільського бюджету Висоцької сільської ради на 2017 рік.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>Інформувала: Якубович І. В., начальник фінансового відділу сільської ради, яка ознайомила депутатів з проектом рішення.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132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-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проекту землеустрою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щодо відведення земельної ділянки  Будинку  культури  с.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Висоцьк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у комунальну власність Висоцької 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133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</w:t>
      </w:r>
      <w:r w:rsidRPr="005D54CF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проекту землеустрою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щодо відведення земельної ділянки  Будинку  культури  с.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Вербівка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у комунальну власність Висоцької 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134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внесення змін до рішення  сесії  сільської  ради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№ 281 від 14 червня 2013 р. про надання дозволу на  розроблення проекту землеустрою  щодо відведення земельної  ділянки в  оренду для  будівництва  та обслуговування будівель торгівлі  (03.07)  та  проекту землеустрою.            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135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:Про  надання дозволу на розробку детального плану території.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136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 передачу у власність земельної ділянки для будівництва та обслуговування жилого будинку господарських будівель і споруд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Сокол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Є. О.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137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передачу земельної ділянки у власність гр.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Мисько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Н.М. для будівництва і обслуговування житлового будинку, господарських будівель і споруд в селі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Б. Хмельницького, 53.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138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 Про затвердження проекту землеустрою щодо  відведення  земельної ділянки у власність гр. Бугай В.П. для будівництва і обслуговування житлового, господарських будівель і споруд.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139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передачу земельної ділянки у власність гр.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Бугай Є.В. для будівництва і обслуговування житлового будинку, господарських будівель і споруд в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с.Золоте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Л. Українки, 49.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140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З метою запобігання виникнення конфлікту інтересів депутат сільської ради Бугай Ольга Михайлівна повідомила, що  наступне питання, яке буде розглядатись на сесії стосується безпосередньо її.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СЛУХАЛИ : Про передачу земельної ділянки у власність Бугай О. М. для будівництва і обслуговування житлового будинку, господарських будівель і споруд в селі Рудня по вул. Лісова, 33.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141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З метою запобігання виникнення конфлікту інтересів депутат сільської ради Бугай Ольга Михайлівна повідомила, що  наступне питання, яке буде розглядатись на сесії стосується безпосередньо її.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 Про передачу земельної ділянки у власність Бугай О. М. для ведення особистого селянського господарства селі Рудня по вул. Лісова, 33.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142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Галабурді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 А. для будівництва і обслуговування житлового будинку, господарських будівель і споруд в селі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Огородня, 17.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 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143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передачу земельної ділянки у власність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гр.Гурі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Г.М.  для  ведення особистого селянського господарства в селі Золоте по вул. Л. Українки.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144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передачу земельної ділянки у власність гр. 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Місько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Ю. П. для  будівництва і обслуговування житлового будинку, господарських будівель і споруд в с.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Шкільна, 3.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145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передачу земельної ділянки у власність гр.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Сокол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М. С. для  будівництва і обслуговування житлового будинку, господарських будівель і споруд в с.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Миру, 32.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146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 Про передачу земельної ділянки у власність гр.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Черпаку В. І.  для  будівництва і обслуговування житлового будинку, господарських будівель і споруд в с. Золоте по вул. Л. Українки, 36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147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СЛУХАЛИ :Про передачу земельної ділянки у власність гр. Черпака В. І.  для  ведення особистого селянського господарства в селі Золоте по вул. Л. Українки, 36.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Інформував 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148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СЛУХАЛИ :Про передачу земельної ділянки у власність гр.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Сидоришиній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 М.  для  будівництва і обслуговування житлового будинку, господарських будівель і споруд в с.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Людинь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вул. Огородня, 19.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/>
        </w:rPr>
      </w:pPr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Інформує: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/>
        </w:rPr>
        <w:t>Мосейчук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/>
        </w:rPr>
        <w:t xml:space="preserve"> С. А., спеціаліст-землевпорядник сільської ради.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ВИРІШИЛИ : рішення №  149 прийняте (додається).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ГОЛОСУВАЛИ : «За» - 15, «Проти» - 0, «Утримались» - 0. </w:t>
      </w: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Сільський голова:                                   </w:t>
      </w:r>
      <w:proofErr w:type="spellStart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>Гура</w:t>
      </w:r>
      <w:proofErr w:type="spellEnd"/>
      <w:r w:rsidRPr="005D54C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Л.Ф.</w:t>
      </w: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D54CF" w:rsidRPr="005D54CF" w:rsidRDefault="005D54CF" w:rsidP="005D54CF">
      <w:pPr>
        <w:tabs>
          <w:tab w:val="left" w:pos="2180"/>
        </w:tabs>
        <w:spacing w:after="160" w:line="240" w:lineRule="auto"/>
        <w:ind w:left="708"/>
        <w:rPr>
          <w:rFonts w:ascii="Times New Roman" w:eastAsia="Calibri" w:hAnsi="Times New Roman"/>
          <w:sz w:val="28"/>
          <w:szCs w:val="28"/>
          <w:lang w:val="uk-UA" w:eastAsia="en-US"/>
        </w:rPr>
      </w:pPr>
    </w:p>
    <w:sectPr w:rsidR="005D54CF" w:rsidRPr="005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0C706131"/>
    <w:multiLevelType w:val="hybridMultilevel"/>
    <w:tmpl w:val="34506324"/>
    <w:lvl w:ilvl="0" w:tplc="2878D2BC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46A6AD8"/>
    <w:multiLevelType w:val="hybridMultilevel"/>
    <w:tmpl w:val="2C82E708"/>
    <w:lvl w:ilvl="0" w:tplc="EFB0D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772133D"/>
    <w:multiLevelType w:val="hybridMultilevel"/>
    <w:tmpl w:val="C9D6BB46"/>
    <w:lvl w:ilvl="0" w:tplc="B7D04B1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E5026"/>
    <w:multiLevelType w:val="hybridMultilevel"/>
    <w:tmpl w:val="D46E30BA"/>
    <w:lvl w:ilvl="0" w:tplc="21BEB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D0BBE"/>
    <w:multiLevelType w:val="hybridMultilevel"/>
    <w:tmpl w:val="C4C8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0466"/>
    <w:multiLevelType w:val="hybridMultilevel"/>
    <w:tmpl w:val="A458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42679"/>
    <w:multiLevelType w:val="hybridMultilevel"/>
    <w:tmpl w:val="D7662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9156B"/>
    <w:multiLevelType w:val="hybridMultilevel"/>
    <w:tmpl w:val="D67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E5E14"/>
    <w:multiLevelType w:val="hybridMultilevel"/>
    <w:tmpl w:val="1A3482D8"/>
    <w:lvl w:ilvl="0" w:tplc="835AB50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46880005"/>
    <w:multiLevelType w:val="hybridMultilevel"/>
    <w:tmpl w:val="EEF25EA8"/>
    <w:lvl w:ilvl="0" w:tplc="4086C4C6">
      <w:start w:val="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D49844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0690FBE"/>
    <w:multiLevelType w:val="multilevel"/>
    <w:tmpl w:val="4C141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35A58"/>
    <w:multiLevelType w:val="hybridMultilevel"/>
    <w:tmpl w:val="D58C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2027E"/>
    <w:multiLevelType w:val="hybridMultilevel"/>
    <w:tmpl w:val="1DBAE8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26BB6"/>
    <w:multiLevelType w:val="hybridMultilevel"/>
    <w:tmpl w:val="2872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A18B8"/>
    <w:multiLevelType w:val="multilevel"/>
    <w:tmpl w:val="204C79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  <w:b/>
      </w:rPr>
    </w:lvl>
  </w:abstractNum>
  <w:abstractNum w:abstractNumId="21">
    <w:nsid w:val="698E2880"/>
    <w:multiLevelType w:val="hybridMultilevel"/>
    <w:tmpl w:val="232C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53C8B"/>
    <w:multiLevelType w:val="hybridMultilevel"/>
    <w:tmpl w:val="69D0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34A3"/>
    <w:multiLevelType w:val="hybridMultilevel"/>
    <w:tmpl w:val="BDF60B7A"/>
    <w:lvl w:ilvl="0" w:tplc="FA9827D0">
      <w:start w:val="17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4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23"/>
  </w:num>
  <w:num w:numId="12">
    <w:abstractNumId w:val="10"/>
  </w:num>
  <w:num w:numId="13">
    <w:abstractNumId w:val="26"/>
  </w:num>
  <w:num w:numId="14">
    <w:abstractNumId w:val="18"/>
  </w:num>
  <w:num w:numId="15">
    <w:abstractNumId w:val="25"/>
  </w:num>
  <w:num w:numId="16">
    <w:abstractNumId w:val="22"/>
  </w:num>
  <w:num w:numId="17">
    <w:abstractNumId w:val="21"/>
  </w:num>
  <w:num w:numId="18">
    <w:abstractNumId w:val="24"/>
  </w:num>
  <w:num w:numId="19">
    <w:abstractNumId w:val="5"/>
  </w:num>
  <w:num w:numId="20">
    <w:abstractNumId w:val="15"/>
  </w:num>
  <w:num w:numId="21">
    <w:abstractNumId w:val="19"/>
  </w:num>
  <w:num w:numId="22">
    <w:abstractNumId w:val="17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97"/>
    <w:rsid w:val="00302A97"/>
    <w:rsid w:val="005D54CF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757AC7-1131-4F5E-ACEB-492DC5A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9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D54C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302A9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11">
    <w:name w:val="Абзац списка1"/>
    <w:basedOn w:val="a"/>
    <w:rsid w:val="00302A9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rsid w:val="005D5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D54CF"/>
  </w:style>
  <w:style w:type="paragraph" w:styleId="a3">
    <w:name w:val="Body Text"/>
    <w:basedOn w:val="a"/>
    <w:link w:val="a4"/>
    <w:uiPriority w:val="99"/>
    <w:rsid w:val="005D54CF"/>
    <w:pPr>
      <w:suppressAutoHyphens/>
      <w:spacing w:after="0" w:line="240" w:lineRule="auto"/>
      <w:jc w:val="both"/>
    </w:pPr>
    <w:rPr>
      <w:rFonts w:ascii="Times New Roman" w:eastAsia="Calibri" w:hAnsi="Times New Roman"/>
      <w:sz w:val="26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5D54CF"/>
    <w:rPr>
      <w:rFonts w:eastAsia="Calibri"/>
      <w:sz w:val="26"/>
      <w:szCs w:val="20"/>
      <w:lang w:val="uk-UA" w:eastAsia="ar-SA"/>
    </w:rPr>
  </w:style>
  <w:style w:type="paragraph" w:customStyle="1" w:styleId="HTML1">
    <w:name w:val="Стандартный HTML1"/>
    <w:basedOn w:val="a"/>
    <w:rsid w:val="005D5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uk-UA" w:eastAsia="zh-CN"/>
    </w:rPr>
  </w:style>
  <w:style w:type="paragraph" w:styleId="a5">
    <w:name w:val="Subtitle"/>
    <w:basedOn w:val="a"/>
    <w:link w:val="a6"/>
    <w:qFormat/>
    <w:rsid w:val="005D54CF"/>
    <w:pPr>
      <w:spacing w:after="0" w:line="240" w:lineRule="auto"/>
      <w:ind w:right="-668"/>
      <w:jc w:val="center"/>
    </w:pPr>
    <w:rPr>
      <w:rFonts w:ascii="Times New Roman" w:hAnsi="Times New Roman"/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5D54CF"/>
    <w:rPr>
      <w:rFonts w:eastAsia="Times New Roman"/>
      <w:b/>
      <w:sz w:val="36"/>
      <w:szCs w:val="20"/>
      <w:lang w:val="en-US" w:eastAsia="uk-UA"/>
    </w:rPr>
  </w:style>
  <w:style w:type="paragraph" w:styleId="a7">
    <w:name w:val="Balloon Text"/>
    <w:basedOn w:val="a"/>
    <w:link w:val="a8"/>
    <w:uiPriority w:val="99"/>
    <w:semiHidden/>
    <w:unhideWhenUsed/>
    <w:rsid w:val="005D54CF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CF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Normal (Web)"/>
    <w:basedOn w:val="a"/>
    <w:uiPriority w:val="99"/>
    <w:rsid w:val="005D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5D54CF"/>
    <w:rPr>
      <w:b/>
      <w:bCs/>
    </w:rPr>
  </w:style>
  <w:style w:type="character" w:customStyle="1" w:styleId="ab">
    <w:name w:val="Без интервала Знак"/>
    <w:basedOn w:val="a0"/>
    <w:link w:val="ac"/>
    <w:locked/>
    <w:rsid w:val="005D54CF"/>
    <w:rPr>
      <w:rFonts w:ascii="Calibri" w:hAnsi="Calibri" w:cs="Calibri"/>
    </w:rPr>
  </w:style>
  <w:style w:type="paragraph" w:styleId="ac">
    <w:name w:val="No Spacing"/>
    <w:link w:val="ab"/>
    <w:qFormat/>
    <w:rsid w:val="005D54CF"/>
    <w:pPr>
      <w:spacing w:line="240" w:lineRule="auto"/>
    </w:pPr>
    <w:rPr>
      <w:rFonts w:ascii="Calibri" w:hAnsi="Calibri" w:cs="Calibri"/>
    </w:rPr>
  </w:style>
  <w:style w:type="character" w:customStyle="1" w:styleId="FontStyle62">
    <w:name w:val="Font Style62"/>
    <w:rsid w:val="005D54CF"/>
    <w:rPr>
      <w:rFonts w:ascii="Times New Roman" w:hAnsi="Times New Roman" w:cs="Times New Roman"/>
      <w:sz w:val="18"/>
      <w:szCs w:val="18"/>
    </w:rPr>
  </w:style>
  <w:style w:type="paragraph" w:customStyle="1" w:styleId="ad">
    <w:name w:val="Текст_сес"/>
    <w:basedOn w:val="a"/>
    <w:rsid w:val="005D54C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  <w:lang w:val="uk-UA"/>
    </w:rPr>
  </w:style>
  <w:style w:type="paragraph" w:styleId="ae">
    <w:name w:val="header"/>
    <w:basedOn w:val="a"/>
    <w:link w:val="af"/>
    <w:unhideWhenUsed/>
    <w:rsid w:val="005D5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af">
    <w:name w:val="Верхний колонтитул Знак"/>
    <w:basedOn w:val="a0"/>
    <w:link w:val="ae"/>
    <w:rsid w:val="005D54CF"/>
    <w:rPr>
      <w:rFonts w:eastAsia="Calibri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5D5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af1">
    <w:name w:val="Нижний колонтитул Знак"/>
    <w:basedOn w:val="a0"/>
    <w:link w:val="af0"/>
    <w:uiPriority w:val="99"/>
    <w:rsid w:val="005D54CF"/>
    <w:rPr>
      <w:rFonts w:eastAsia="Calibri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5D54C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styleId="af3">
    <w:name w:val="Hyperlink"/>
    <w:rsid w:val="005D54CF"/>
    <w:rPr>
      <w:color w:val="0000FF"/>
      <w:u w:val="single"/>
    </w:rPr>
  </w:style>
  <w:style w:type="character" w:customStyle="1" w:styleId="apple-style-span">
    <w:name w:val="apple-style-span"/>
    <w:basedOn w:val="a0"/>
    <w:rsid w:val="005D54CF"/>
  </w:style>
  <w:style w:type="paragraph" w:customStyle="1" w:styleId="rvps2">
    <w:name w:val="rvps2"/>
    <w:basedOn w:val="a"/>
    <w:rsid w:val="005D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54CF"/>
  </w:style>
  <w:style w:type="character" w:customStyle="1" w:styleId="100">
    <w:name w:val="Основной текст + 10"/>
    <w:aliases w:val="5 pt"/>
    <w:rsid w:val="005D54CF"/>
    <w:rPr>
      <w:sz w:val="21"/>
      <w:szCs w:val="21"/>
      <w:lang w:bidi="ar-SA"/>
    </w:rPr>
  </w:style>
  <w:style w:type="character" w:customStyle="1" w:styleId="Exact">
    <w:name w:val="Основной текст Exact"/>
    <w:rsid w:val="005D54CF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1"/>
    <w:rsid w:val="005D54CF"/>
    <w:rPr>
      <w:b/>
      <w:bCs/>
      <w:sz w:val="27"/>
      <w:szCs w:val="27"/>
      <w:shd w:val="clear" w:color="auto" w:fill="FFFFFF"/>
    </w:rPr>
  </w:style>
  <w:style w:type="character" w:customStyle="1" w:styleId="30">
    <w:name w:val="Заголовок №3_"/>
    <w:link w:val="32"/>
    <w:rsid w:val="005D54C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D54CF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0"/>
    <w:rsid w:val="005D54CF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styleId="af4">
    <w:name w:val="page number"/>
    <w:basedOn w:val="a0"/>
    <w:rsid w:val="005D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2018-11-16T13:10:00Z</dcterms:created>
  <dcterms:modified xsi:type="dcterms:W3CDTF">2018-11-16T13:10:00Z</dcterms:modified>
</cp:coreProperties>
</file>