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1B7" w:rsidRPr="00885B72" w:rsidRDefault="002221B7" w:rsidP="002221B7">
      <w:pPr>
        <w:ind w:left="708"/>
        <w:rPr>
          <w:sz w:val="32"/>
          <w:szCs w:val="28"/>
        </w:rPr>
      </w:pPr>
    </w:p>
    <w:p w:rsidR="002221B7" w:rsidRPr="00885B72" w:rsidRDefault="002221B7" w:rsidP="002221B7">
      <w:pPr>
        <w:ind w:left="708"/>
        <w:outlineLvl w:val="0"/>
        <w:rPr>
          <w:b/>
          <w:bCs/>
          <w:sz w:val="32"/>
          <w:szCs w:val="28"/>
        </w:rPr>
      </w:pPr>
    </w:p>
    <w:p w:rsidR="002221B7" w:rsidRPr="00885B72" w:rsidRDefault="002221B7" w:rsidP="002221B7">
      <w:pPr>
        <w:ind w:left="708"/>
        <w:jc w:val="center"/>
        <w:outlineLvl w:val="0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  </w:t>
      </w:r>
    </w:p>
    <w:p w:rsidR="002221B7" w:rsidRPr="00885B72" w:rsidRDefault="002221B7" w:rsidP="002221B7">
      <w:pPr>
        <w:ind w:left="708"/>
        <w:jc w:val="center"/>
        <w:outlineLvl w:val="0"/>
        <w:rPr>
          <w:sz w:val="32"/>
          <w:szCs w:val="28"/>
        </w:rPr>
      </w:pPr>
      <w:r w:rsidRPr="00885B72">
        <w:rPr>
          <w:b/>
          <w:bCs/>
          <w:sz w:val="32"/>
          <w:szCs w:val="28"/>
        </w:rPr>
        <w:t>УКРАЇНА</w:t>
      </w:r>
    </w:p>
    <w:p w:rsidR="002221B7" w:rsidRPr="00885B72" w:rsidRDefault="002221B7" w:rsidP="002221B7">
      <w:pPr>
        <w:ind w:left="708"/>
        <w:jc w:val="center"/>
        <w:rPr>
          <w:b/>
          <w:bCs/>
          <w:sz w:val="32"/>
          <w:szCs w:val="28"/>
        </w:rPr>
      </w:pPr>
      <w:r w:rsidRPr="00885B72">
        <w:rPr>
          <w:b/>
          <w:bCs/>
          <w:sz w:val="32"/>
          <w:szCs w:val="28"/>
        </w:rPr>
        <w:t>ВИСОЦЬКА СІЛЬСЬКА РАДА</w:t>
      </w:r>
    </w:p>
    <w:p w:rsidR="002221B7" w:rsidRPr="000A5233" w:rsidRDefault="002221B7" w:rsidP="002221B7">
      <w:pPr>
        <w:ind w:left="708"/>
        <w:jc w:val="center"/>
        <w:rPr>
          <w:b/>
          <w:bCs/>
          <w:sz w:val="28"/>
          <w:szCs w:val="28"/>
        </w:rPr>
      </w:pPr>
      <w:proofErr w:type="spellStart"/>
      <w:r w:rsidRPr="00885B72">
        <w:rPr>
          <w:b/>
          <w:bCs/>
          <w:sz w:val="32"/>
          <w:szCs w:val="28"/>
        </w:rPr>
        <w:t>Дубровицького</w:t>
      </w:r>
      <w:proofErr w:type="spellEnd"/>
      <w:r w:rsidRPr="00885B72">
        <w:rPr>
          <w:b/>
          <w:bCs/>
          <w:sz w:val="32"/>
          <w:szCs w:val="28"/>
        </w:rPr>
        <w:t xml:space="preserve"> району</w:t>
      </w:r>
    </w:p>
    <w:p w:rsidR="002221B7" w:rsidRPr="000A5233" w:rsidRDefault="002221B7" w:rsidP="002221B7">
      <w:pPr>
        <w:ind w:left="708"/>
        <w:jc w:val="center"/>
        <w:rPr>
          <w:b/>
          <w:bCs/>
          <w:sz w:val="28"/>
          <w:szCs w:val="28"/>
        </w:rPr>
      </w:pPr>
      <w:r w:rsidRPr="000A5233">
        <w:rPr>
          <w:b/>
          <w:bCs/>
          <w:sz w:val="28"/>
          <w:szCs w:val="28"/>
        </w:rPr>
        <w:t>Рівненської області</w:t>
      </w:r>
    </w:p>
    <w:p w:rsidR="002221B7" w:rsidRPr="000A5233" w:rsidRDefault="002221B7" w:rsidP="002221B7">
      <w:pPr>
        <w:ind w:left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 w:rsidR="002221B7" w:rsidRDefault="002221B7" w:rsidP="002221B7">
      <w:pPr>
        <w:ind w:left="708"/>
        <w:rPr>
          <w:sz w:val="28"/>
          <w:szCs w:val="28"/>
        </w:rPr>
      </w:pPr>
      <w:r>
        <w:rPr>
          <w:sz w:val="28"/>
          <w:szCs w:val="28"/>
        </w:rPr>
        <w:t>від   31 березня</w:t>
      </w:r>
      <w:r w:rsidRPr="000A5233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7 року                                              </w:t>
      </w:r>
      <w:r w:rsidRPr="000A5233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116</w:t>
      </w:r>
    </w:p>
    <w:p w:rsidR="002221B7" w:rsidRPr="000A5233" w:rsidRDefault="002221B7" w:rsidP="002221B7">
      <w:pPr>
        <w:ind w:left="708"/>
        <w:rPr>
          <w:sz w:val="28"/>
          <w:szCs w:val="28"/>
        </w:rPr>
      </w:pPr>
    </w:p>
    <w:p w:rsidR="002221B7" w:rsidRPr="000A5233" w:rsidRDefault="002221B7" w:rsidP="002221B7">
      <w:pPr>
        <w:shd w:val="clear" w:color="auto" w:fill="FFFFFF"/>
        <w:spacing w:before="14"/>
        <w:ind w:left="708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Про внесення змін до </w:t>
      </w:r>
      <w:r w:rsidRPr="000A5233">
        <w:rPr>
          <w:color w:val="000000"/>
          <w:spacing w:val="-5"/>
          <w:sz w:val="28"/>
          <w:szCs w:val="28"/>
        </w:rPr>
        <w:t xml:space="preserve"> плану </w:t>
      </w:r>
      <w:r w:rsidRPr="000A5233">
        <w:rPr>
          <w:color w:val="000000"/>
          <w:sz w:val="28"/>
          <w:szCs w:val="28"/>
        </w:rPr>
        <w:t xml:space="preserve">діяльності з підготовки </w:t>
      </w:r>
    </w:p>
    <w:p w:rsidR="002221B7" w:rsidRDefault="002221B7" w:rsidP="002221B7">
      <w:pPr>
        <w:shd w:val="clear" w:color="auto" w:fill="FFFFFF"/>
        <w:spacing w:before="14"/>
        <w:ind w:left="708"/>
        <w:rPr>
          <w:color w:val="000000"/>
          <w:sz w:val="28"/>
          <w:szCs w:val="28"/>
        </w:rPr>
      </w:pPr>
      <w:r w:rsidRPr="000A5233">
        <w:rPr>
          <w:color w:val="000000"/>
          <w:sz w:val="28"/>
          <w:szCs w:val="28"/>
        </w:rPr>
        <w:t>проектів регуляторних</w:t>
      </w:r>
      <w:r>
        <w:rPr>
          <w:color w:val="000000"/>
          <w:sz w:val="28"/>
          <w:szCs w:val="28"/>
        </w:rPr>
        <w:t xml:space="preserve"> актів Висоцької сільської ради</w:t>
      </w:r>
    </w:p>
    <w:p w:rsidR="002221B7" w:rsidRPr="000A5233" w:rsidRDefault="002221B7" w:rsidP="002221B7">
      <w:pPr>
        <w:shd w:val="clear" w:color="auto" w:fill="FFFFFF"/>
        <w:spacing w:before="14"/>
        <w:ind w:left="708"/>
      </w:pPr>
    </w:p>
    <w:p w:rsidR="002221B7" w:rsidRDefault="002221B7" w:rsidP="002221B7">
      <w:pPr>
        <w:ind w:left="708"/>
        <w:rPr>
          <w:sz w:val="28"/>
          <w:szCs w:val="28"/>
        </w:rPr>
      </w:pPr>
      <w:r w:rsidRPr="000A5233">
        <w:rPr>
          <w:sz w:val="28"/>
          <w:szCs w:val="28"/>
        </w:rPr>
        <w:t xml:space="preserve">    З метою здійснення повноважень, визначених Законом України « </w:t>
      </w:r>
      <w:r>
        <w:rPr>
          <w:sz w:val="28"/>
          <w:szCs w:val="28"/>
        </w:rPr>
        <w:t>П</w:t>
      </w:r>
      <w:r w:rsidRPr="000A5233">
        <w:rPr>
          <w:sz w:val="28"/>
          <w:szCs w:val="28"/>
        </w:rPr>
        <w:t>ро засади державної регуляторної політики у сфері господарської діяльності», вдосконалення правового регулювання господарських відносин на т</w:t>
      </w:r>
      <w:r>
        <w:rPr>
          <w:sz w:val="28"/>
          <w:szCs w:val="28"/>
        </w:rPr>
        <w:t>ериторії ради, відповідно до ст</w:t>
      </w:r>
      <w:r w:rsidRPr="000A5233">
        <w:rPr>
          <w:sz w:val="28"/>
          <w:szCs w:val="28"/>
        </w:rPr>
        <w:t>.7</w:t>
      </w:r>
      <w:r>
        <w:rPr>
          <w:sz w:val="28"/>
          <w:szCs w:val="28"/>
        </w:rPr>
        <w:t xml:space="preserve"> цього Закону, п.6 частини 1 ст.43  </w:t>
      </w:r>
      <w:r w:rsidRPr="000A5233">
        <w:rPr>
          <w:sz w:val="28"/>
          <w:szCs w:val="28"/>
        </w:rPr>
        <w:t xml:space="preserve">Закону України «Про місцеве самоврядування в Україні», сільська рада </w:t>
      </w:r>
    </w:p>
    <w:p w:rsidR="002221B7" w:rsidRPr="000A5233" w:rsidRDefault="002221B7" w:rsidP="002221B7">
      <w:pPr>
        <w:ind w:left="708"/>
        <w:rPr>
          <w:sz w:val="28"/>
          <w:szCs w:val="28"/>
        </w:rPr>
      </w:pPr>
    </w:p>
    <w:p w:rsidR="002221B7" w:rsidRPr="00A2235D" w:rsidRDefault="002221B7" w:rsidP="002221B7">
      <w:pPr>
        <w:ind w:left="708"/>
        <w:rPr>
          <w:b/>
          <w:sz w:val="28"/>
          <w:szCs w:val="28"/>
        </w:rPr>
      </w:pPr>
      <w:r w:rsidRPr="00A2235D">
        <w:rPr>
          <w:b/>
          <w:sz w:val="28"/>
          <w:szCs w:val="28"/>
        </w:rPr>
        <w:t xml:space="preserve">                                                   вирішила : </w:t>
      </w:r>
    </w:p>
    <w:p w:rsidR="002221B7" w:rsidRPr="000A5233" w:rsidRDefault="002221B7" w:rsidP="002221B7">
      <w:pPr>
        <w:ind w:left="708"/>
        <w:rPr>
          <w:sz w:val="28"/>
          <w:szCs w:val="28"/>
        </w:rPr>
      </w:pPr>
    </w:p>
    <w:p w:rsidR="002221B7" w:rsidRPr="000A5233" w:rsidRDefault="002221B7" w:rsidP="002221B7">
      <w:pPr>
        <w:numPr>
          <w:ilvl w:val="0"/>
          <w:numId w:val="1"/>
        </w:numPr>
        <w:shd w:val="clear" w:color="auto" w:fill="FFFFFF"/>
        <w:tabs>
          <w:tab w:val="clear" w:pos="720"/>
          <w:tab w:val="num" w:pos="1428"/>
        </w:tabs>
        <w:spacing w:before="14"/>
        <w:ind w:left="1428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</w:t>
      </w:r>
      <w:r w:rsidRPr="000A5233">
        <w:rPr>
          <w:color w:val="000000"/>
          <w:spacing w:val="-5"/>
          <w:sz w:val="28"/>
          <w:szCs w:val="28"/>
        </w:rPr>
        <w:t xml:space="preserve">плану </w:t>
      </w:r>
      <w:r w:rsidRPr="000A5233">
        <w:rPr>
          <w:color w:val="000000"/>
          <w:sz w:val="28"/>
          <w:szCs w:val="28"/>
        </w:rPr>
        <w:t>діяльності з підготовки проектів регуляторних актів Висоцької сільської ради ( додається).</w:t>
      </w:r>
    </w:p>
    <w:p w:rsidR="002221B7" w:rsidRPr="000A5233" w:rsidRDefault="002221B7" w:rsidP="002221B7">
      <w:pPr>
        <w:numPr>
          <w:ilvl w:val="0"/>
          <w:numId w:val="1"/>
        </w:numPr>
        <w:shd w:val="clear" w:color="auto" w:fill="FFFFFF"/>
        <w:tabs>
          <w:tab w:val="clear" w:pos="720"/>
          <w:tab w:val="num" w:pos="1428"/>
        </w:tabs>
        <w:spacing w:before="14"/>
        <w:ind w:left="14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виконання ст.7, ст.</w:t>
      </w:r>
      <w:r w:rsidRPr="000A5233">
        <w:rPr>
          <w:color w:val="000000"/>
          <w:sz w:val="28"/>
          <w:szCs w:val="28"/>
        </w:rPr>
        <w:t xml:space="preserve">13 Закону </w:t>
      </w:r>
      <w:r w:rsidRPr="000A5233">
        <w:rPr>
          <w:sz w:val="28"/>
          <w:szCs w:val="28"/>
        </w:rPr>
        <w:t>України « Про засади державної регуляторної політики у сфері господарської діяльності» у десятиденний термін вивісити на дошці оголошень сільської ради для ознайомлення</w:t>
      </w:r>
      <w:r>
        <w:rPr>
          <w:sz w:val="28"/>
          <w:szCs w:val="28"/>
        </w:rPr>
        <w:t xml:space="preserve"> аналіз регуляторного впливу.</w:t>
      </w:r>
    </w:p>
    <w:p w:rsidR="002221B7" w:rsidRPr="000A5233" w:rsidRDefault="002221B7" w:rsidP="002221B7">
      <w:pPr>
        <w:shd w:val="clear" w:color="auto" w:fill="FFFFFF"/>
        <w:spacing w:before="14"/>
        <w:ind w:left="1068"/>
        <w:rPr>
          <w:color w:val="000000"/>
          <w:sz w:val="28"/>
          <w:szCs w:val="28"/>
        </w:rPr>
      </w:pPr>
    </w:p>
    <w:p w:rsidR="002221B7" w:rsidRPr="000A5233" w:rsidRDefault="002221B7" w:rsidP="002221B7">
      <w:pPr>
        <w:ind w:left="708"/>
        <w:rPr>
          <w:sz w:val="28"/>
          <w:szCs w:val="28"/>
        </w:rPr>
      </w:pPr>
    </w:p>
    <w:p w:rsidR="002221B7" w:rsidRPr="000A5233" w:rsidRDefault="002221B7" w:rsidP="002221B7">
      <w:pPr>
        <w:ind w:left="708"/>
        <w:rPr>
          <w:sz w:val="28"/>
          <w:szCs w:val="28"/>
        </w:rPr>
      </w:pPr>
    </w:p>
    <w:p w:rsidR="002221B7" w:rsidRPr="000A5233" w:rsidRDefault="002221B7" w:rsidP="002221B7">
      <w:pPr>
        <w:ind w:left="708"/>
        <w:rPr>
          <w:sz w:val="28"/>
          <w:szCs w:val="28"/>
        </w:rPr>
      </w:pPr>
    </w:p>
    <w:p w:rsidR="002221B7" w:rsidRDefault="002221B7" w:rsidP="002221B7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                                             Л. Ф. </w:t>
      </w:r>
      <w:proofErr w:type="spellStart"/>
      <w:r>
        <w:rPr>
          <w:sz w:val="28"/>
          <w:szCs w:val="28"/>
        </w:rPr>
        <w:t>Гура</w:t>
      </w:r>
      <w:proofErr w:type="spellEnd"/>
    </w:p>
    <w:p w:rsidR="002221B7" w:rsidRDefault="002221B7" w:rsidP="002221B7">
      <w:pPr>
        <w:ind w:left="708"/>
        <w:rPr>
          <w:sz w:val="28"/>
          <w:szCs w:val="28"/>
        </w:rPr>
      </w:pPr>
    </w:p>
    <w:p w:rsidR="002221B7" w:rsidRDefault="002221B7" w:rsidP="002221B7">
      <w:pPr>
        <w:ind w:left="708"/>
        <w:rPr>
          <w:sz w:val="28"/>
          <w:szCs w:val="28"/>
        </w:rPr>
      </w:pPr>
    </w:p>
    <w:p w:rsidR="00D70E58" w:rsidRDefault="00D70E58">
      <w:bookmarkStart w:id="0" w:name="_GoBack"/>
      <w:bookmarkEnd w:id="0"/>
    </w:p>
    <w:sectPr w:rsidR="00D7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E5026"/>
    <w:multiLevelType w:val="hybridMultilevel"/>
    <w:tmpl w:val="D46E30BA"/>
    <w:lvl w:ilvl="0" w:tplc="21BEB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B7"/>
    <w:rsid w:val="002221B7"/>
    <w:rsid w:val="00D7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B0B97-187F-49FC-AF5F-94DC9C77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B7"/>
    <w:pPr>
      <w:spacing w:line="240" w:lineRule="auto"/>
    </w:pPr>
    <w:rPr>
      <w:rFonts w:eastAsia="Calibri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сальсовет</dc:creator>
  <cp:keywords/>
  <dc:description/>
  <cp:lastModifiedBy>сальсовет</cp:lastModifiedBy>
  <cp:revision>1</cp:revision>
  <dcterms:created xsi:type="dcterms:W3CDTF">2018-11-16T12:16:00Z</dcterms:created>
  <dcterms:modified xsi:type="dcterms:W3CDTF">2018-11-16T12:17:00Z</dcterms:modified>
</cp:coreProperties>
</file>