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1E8" w:rsidRDefault="00FE11E8" w:rsidP="00FE11E8">
      <w:pPr>
        <w:rPr>
          <w:rFonts w:ascii="Times New Roman" w:hAnsi="Times New Roman"/>
          <w:sz w:val="28"/>
          <w:szCs w:val="28"/>
          <w:lang w:val="uk-UA"/>
        </w:rPr>
      </w:pPr>
    </w:p>
    <w:p w:rsidR="004E2B33" w:rsidRDefault="004E2B33" w:rsidP="004E2B33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5325" cy="8953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B33" w:rsidRPr="00826AA7" w:rsidRDefault="004E2B33" w:rsidP="004E2B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325120</wp:posOffset>
                </wp:positionV>
                <wp:extent cx="38735" cy="190500"/>
                <wp:effectExtent l="17145" t="5080" r="10795" b="13970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190500"/>
                        </a:xfrm>
                        <a:custGeom>
                          <a:avLst/>
                          <a:gdLst>
                            <a:gd name="T0" fmla="*/ 156950678 w 608"/>
                            <a:gd name="T1" fmla="*/ 0 h 2995"/>
                            <a:gd name="T2" fmla="*/ 156950678 w 608"/>
                            <a:gd name="T3" fmla="*/ 0 h 2995"/>
                            <a:gd name="T4" fmla="*/ 144819256 w 608"/>
                            <a:gd name="T5" fmla="*/ 15697391 h 2995"/>
                            <a:gd name="T6" fmla="*/ 133457736 w 608"/>
                            <a:gd name="T7" fmla="*/ 31394845 h 2995"/>
                            <a:gd name="T8" fmla="*/ 123133468 w 608"/>
                            <a:gd name="T9" fmla="*/ 47864985 h 2995"/>
                            <a:gd name="T10" fmla="*/ 112809201 w 608"/>
                            <a:gd name="T11" fmla="*/ 64848935 h 2995"/>
                            <a:gd name="T12" fmla="*/ 103514101 w 608"/>
                            <a:gd name="T13" fmla="*/ 82087754 h 2995"/>
                            <a:gd name="T14" fmla="*/ 94478329 w 608"/>
                            <a:gd name="T15" fmla="*/ 100103393 h 2995"/>
                            <a:gd name="T16" fmla="*/ 86475863 w 608"/>
                            <a:gd name="T17" fmla="*/ 118114898 h 2995"/>
                            <a:gd name="T18" fmla="*/ 78477344 w 608"/>
                            <a:gd name="T19" fmla="*/ 136899215 h 2995"/>
                            <a:gd name="T20" fmla="*/ 71248791 w 608"/>
                            <a:gd name="T21" fmla="*/ 155687540 h 2995"/>
                            <a:gd name="T22" fmla="*/ 64534757 w 608"/>
                            <a:gd name="T23" fmla="*/ 174985667 h 2995"/>
                            <a:gd name="T24" fmla="*/ 58339382 w 608"/>
                            <a:gd name="T25" fmla="*/ 194542734 h 2995"/>
                            <a:gd name="T26" fmla="*/ 52662664 w 608"/>
                            <a:gd name="T27" fmla="*/ 214613547 h 2995"/>
                            <a:gd name="T28" fmla="*/ 47241202 w 608"/>
                            <a:gd name="T29" fmla="*/ 234688431 h 2995"/>
                            <a:gd name="T30" fmla="*/ 42334323 w 608"/>
                            <a:gd name="T31" fmla="*/ 255018184 h 2995"/>
                            <a:gd name="T32" fmla="*/ 37946102 w 608"/>
                            <a:gd name="T33" fmla="*/ 275861746 h 2995"/>
                            <a:gd name="T34" fmla="*/ 33557880 w 608"/>
                            <a:gd name="T35" fmla="*/ 296705372 h 2995"/>
                            <a:gd name="T36" fmla="*/ 29688317 w 608"/>
                            <a:gd name="T37" fmla="*/ 317803804 h 2995"/>
                            <a:gd name="T38" fmla="*/ 26329327 w 608"/>
                            <a:gd name="T39" fmla="*/ 338651437 h 2995"/>
                            <a:gd name="T40" fmla="*/ 23233676 w 608"/>
                            <a:gd name="T41" fmla="*/ 360008808 h 2995"/>
                            <a:gd name="T42" fmla="*/ 20133952 w 608"/>
                            <a:gd name="T43" fmla="*/ 381366180 h 2995"/>
                            <a:gd name="T44" fmla="*/ 17552885 w 608"/>
                            <a:gd name="T45" fmla="*/ 402982491 h 2995"/>
                            <a:gd name="T46" fmla="*/ 15231147 w 608"/>
                            <a:gd name="T47" fmla="*/ 424084994 h 2995"/>
                            <a:gd name="T48" fmla="*/ 13164664 w 608"/>
                            <a:gd name="T49" fmla="*/ 445701306 h 2995"/>
                            <a:gd name="T50" fmla="*/ 11357509 w 608"/>
                            <a:gd name="T51" fmla="*/ 467317617 h 2995"/>
                            <a:gd name="T52" fmla="*/ 9550355 w 608"/>
                            <a:gd name="T53" fmla="*/ 488674989 h 2995"/>
                            <a:gd name="T54" fmla="*/ 7743201 w 608"/>
                            <a:gd name="T55" fmla="*/ 510032360 h 2995"/>
                            <a:gd name="T56" fmla="*/ 6195375 w 608"/>
                            <a:gd name="T57" fmla="*/ 531389732 h 2995"/>
                            <a:gd name="T58" fmla="*/ 4902805 w 608"/>
                            <a:gd name="T59" fmla="*/ 552751174 h 2995"/>
                            <a:gd name="T60" fmla="*/ 3614308 w 608"/>
                            <a:gd name="T61" fmla="*/ 573849606 h 2995"/>
                            <a:gd name="T62" fmla="*/ 2321738 w 608"/>
                            <a:gd name="T63" fmla="*/ 594693168 h 2995"/>
                            <a:gd name="T64" fmla="*/ 1033242 w 608"/>
                            <a:gd name="T65" fmla="*/ 615540801 h 2995"/>
                            <a:gd name="T66" fmla="*/ 0 w 608"/>
                            <a:gd name="T67" fmla="*/ 636125424 h 2995"/>
                            <a:gd name="T68" fmla="*/ 0 w 608"/>
                            <a:gd name="T69" fmla="*/ 636125424 h 2995"/>
                            <a:gd name="T70" fmla="*/ 1292570 w 608"/>
                            <a:gd name="T71" fmla="*/ 637925792 h 2995"/>
                            <a:gd name="T72" fmla="*/ 1807154 w 608"/>
                            <a:gd name="T73" fmla="*/ 639471290 h 2995"/>
                            <a:gd name="T74" fmla="*/ 2066483 w 608"/>
                            <a:gd name="T75" fmla="*/ 640498846 h 2995"/>
                            <a:gd name="T76" fmla="*/ 2066483 w 608"/>
                            <a:gd name="T77" fmla="*/ 640757786 h 2995"/>
                            <a:gd name="T78" fmla="*/ 2066483 w 608"/>
                            <a:gd name="T79" fmla="*/ 640757786 h 2995"/>
                            <a:gd name="T80" fmla="*/ 10324268 w 608"/>
                            <a:gd name="T81" fmla="*/ 646676707 h 2995"/>
                            <a:gd name="T82" fmla="*/ 18326797 w 608"/>
                            <a:gd name="T83" fmla="*/ 652850497 h 2995"/>
                            <a:gd name="T84" fmla="*/ 26329327 w 608"/>
                            <a:gd name="T85" fmla="*/ 659542103 h 2995"/>
                            <a:gd name="T86" fmla="*/ 34076538 w 608"/>
                            <a:gd name="T87" fmla="*/ 666233710 h 2995"/>
                            <a:gd name="T88" fmla="*/ 41560410 w 608"/>
                            <a:gd name="T89" fmla="*/ 673439190 h 2995"/>
                            <a:gd name="T90" fmla="*/ 48789027 w 608"/>
                            <a:gd name="T91" fmla="*/ 680644606 h 2995"/>
                            <a:gd name="T92" fmla="*/ 55758315 w 608"/>
                            <a:gd name="T93" fmla="*/ 688622771 h 2995"/>
                            <a:gd name="T94" fmla="*/ 62472348 w 608"/>
                            <a:gd name="T95" fmla="*/ 696596866 h 2995"/>
                            <a:gd name="T96" fmla="*/ 68667724 w 608"/>
                            <a:gd name="T97" fmla="*/ 704833971 h 2995"/>
                            <a:gd name="T98" fmla="*/ 74863035 w 608"/>
                            <a:gd name="T99" fmla="*/ 713580815 h 2995"/>
                            <a:gd name="T100" fmla="*/ 80280488 w 608"/>
                            <a:gd name="T101" fmla="*/ 722590670 h 2995"/>
                            <a:gd name="T102" fmla="*/ 85446632 w 608"/>
                            <a:gd name="T103" fmla="*/ 731851324 h 2995"/>
                            <a:gd name="T104" fmla="*/ 90090108 w 608"/>
                            <a:gd name="T105" fmla="*/ 740861179 h 2995"/>
                            <a:gd name="T106" fmla="*/ 93963746 w 608"/>
                            <a:gd name="T107" fmla="*/ 750639649 h 2995"/>
                            <a:gd name="T108" fmla="*/ 97837383 w 608"/>
                            <a:gd name="T109" fmla="*/ 760673051 h 2995"/>
                            <a:gd name="T110" fmla="*/ 100933034 w 608"/>
                            <a:gd name="T111" fmla="*/ 770710525 h 2995"/>
                            <a:gd name="T112" fmla="*/ 156950678 w 608"/>
                            <a:gd name="T113" fmla="*/ 770196716 h 2995"/>
                            <a:gd name="T114" fmla="*/ 156950678 w 608"/>
                            <a:gd name="T115" fmla="*/ 0 h 2995"/>
                            <a:gd name="T116" fmla="*/ 156950678 w 608"/>
                            <a:gd name="T117" fmla="*/ 0 h 2995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608" h="2995">
                              <a:moveTo>
                                <a:pt x="608" y="0"/>
                              </a:moveTo>
                              <a:lnTo>
                                <a:pt x="608" y="0"/>
                              </a:lnTo>
                              <a:lnTo>
                                <a:pt x="561" y="61"/>
                              </a:lnTo>
                              <a:lnTo>
                                <a:pt x="517" y="122"/>
                              </a:lnTo>
                              <a:lnTo>
                                <a:pt x="477" y="186"/>
                              </a:lnTo>
                              <a:lnTo>
                                <a:pt x="437" y="252"/>
                              </a:lnTo>
                              <a:lnTo>
                                <a:pt x="401" y="319"/>
                              </a:lnTo>
                              <a:lnTo>
                                <a:pt x="366" y="389"/>
                              </a:lnTo>
                              <a:lnTo>
                                <a:pt x="335" y="459"/>
                              </a:lnTo>
                              <a:lnTo>
                                <a:pt x="304" y="532"/>
                              </a:lnTo>
                              <a:lnTo>
                                <a:pt x="276" y="605"/>
                              </a:lnTo>
                              <a:lnTo>
                                <a:pt x="250" y="680"/>
                              </a:lnTo>
                              <a:lnTo>
                                <a:pt x="226" y="756"/>
                              </a:lnTo>
                              <a:lnTo>
                                <a:pt x="204" y="834"/>
                              </a:lnTo>
                              <a:lnTo>
                                <a:pt x="183" y="912"/>
                              </a:lnTo>
                              <a:lnTo>
                                <a:pt x="164" y="991"/>
                              </a:lnTo>
                              <a:lnTo>
                                <a:pt x="147" y="1072"/>
                              </a:lnTo>
                              <a:lnTo>
                                <a:pt x="130" y="1153"/>
                              </a:lnTo>
                              <a:lnTo>
                                <a:pt x="115" y="1235"/>
                              </a:lnTo>
                              <a:lnTo>
                                <a:pt x="102" y="1316"/>
                              </a:lnTo>
                              <a:lnTo>
                                <a:pt x="90" y="1399"/>
                              </a:lnTo>
                              <a:lnTo>
                                <a:pt x="78" y="1482"/>
                              </a:lnTo>
                              <a:lnTo>
                                <a:pt x="68" y="1566"/>
                              </a:lnTo>
                              <a:lnTo>
                                <a:pt x="59" y="1648"/>
                              </a:lnTo>
                              <a:lnTo>
                                <a:pt x="51" y="1732"/>
                              </a:lnTo>
                              <a:lnTo>
                                <a:pt x="44" y="1816"/>
                              </a:lnTo>
                              <a:lnTo>
                                <a:pt x="37" y="1899"/>
                              </a:lnTo>
                              <a:lnTo>
                                <a:pt x="30" y="1982"/>
                              </a:lnTo>
                              <a:lnTo>
                                <a:pt x="24" y="2065"/>
                              </a:lnTo>
                              <a:lnTo>
                                <a:pt x="19" y="2148"/>
                              </a:lnTo>
                              <a:lnTo>
                                <a:pt x="14" y="2230"/>
                              </a:lnTo>
                              <a:lnTo>
                                <a:pt x="9" y="2311"/>
                              </a:lnTo>
                              <a:lnTo>
                                <a:pt x="4" y="2392"/>
                              </a:lnTo>
                              <a:lnTo>
                                <a:pt x="0" y="2472"/>
                              </a:lnTo>
                              <a:lnTo>
                                <a:pt x="5" y="2479"/>
                              </a:lnTo>
                              <a:lnTo>
                                <a:pt x="7" y="2485"/>
                              </a:lnTo>
                              <a:lnTo>
                                <a:pt x="8" y="2489"/>
                              </a:lnTo>
                              <a:lnTo>
                                <a:pt x="8" y="2490"/>
                              </a:lnTo>
                              <a:lnTo>
                                <a:pt x="40" y="2513"/>
                              </a:lnTo>
                              <a:lnTo>
                                <a:pt x="71" y="2537"/>
                              </a:lnTo>
                              <a:lnTo>
                                <a:pt x="102" y="2563"/>
                              </a:lnTo>
                              <a:lnTo>
                                <a:pt x="132" y="2589"/>
                              </a:lnTo>
                              <a:lnTo>
                                <a:pt x="161" y="2617"/>
                              </a:lnTo>
                              <a:lnTo>
                                <a:pt x="189" y="2645"/>
                              </a:lnTo>
                              <a:lnTo>
                                <a:pt x="216" y="2676"/>
                              </a:lnTo>
                              <a:lnTo>
                                <a:pt x="242" y="2707"/>
                              </a:lnTo>
                              <a:lnTo>
                                <a:pt x="266" y="2739"/>
                              </a:lnTo>
                              <a:lnTo>
                                <a:pt x="290" y="2773"/>
                              </a:lnTo>
                              <a:lnTo>
                                <a:pt x="311" y="2808"/>
                              </a:lnTo>
                              <a:lnTo>
                                <a:pt x="331" y="2844"/>
                              </a:lnTo>
                              <a:lnTo>
                                <a:pt x="349" y="2879"/>
                              </a:lnTo>
                              <a:lnTo>
                                <a:pt x="364" y="2917"/>
                              </a:lnTo>
                              <a:lnTo>
                                <a:pt x="379" y="2956"/>
                              </a:lnTo>
                              <a:lnTo>
                                <a:pt x="391" y="2995"/>
                              </a:lnTo>
                              <a:lnTo>
                                <a:pt x="608" y="2993"/>
                              </a:lnTo>
                              <a:lnTo>
                                <a:pt x="608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6F2E0" id="Полилиния 8" o:spid="_x0000_s1026" style="position:absolute;margin-left:266.55pt;margin-top:25.6pt;width:3.0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8,2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" path="m608,r,l561,61r-44,61l477,186r-40,66l401,319r-35,70l335,459r-31,73l276,605r-26,75l226,756r-22,78l183,912r-19,79l147,1072r-17,81l115,1235r-13,81l90,1399r-12,83l68,1566r-9,82l51,1732r-7,84l37,1899r-7,83l24,2065r-5,83l14,2230r-5,81l4,2392,,2472r5,7l7,2485r1,4l8,2490r32,23l71,2537r31,26l132,2589r29,28l189,2645r27,31l242,2707r24,32l290,2773r21,35l331,2844r18,35l364,2917r15,39l391,2995r217,-2l608,e" filled="f" strokeweight="0">
                <v:path arrowok="t" o:connecttype="custom" o:connectlocs="2147483646,0;2147483646,0;2147483646,998448409;2147483646,199690082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37935003,2147483646;1891409472,2147483646;1677411976,2147483646;1480191513,2147483646;1282711564,2147483646;1118274672,2147483646;970359341,2147483646;838706020,2147483646;723574196,2147483646;608442436,2147483646;493310676,2147483646;394700412,2147483646;312352223,2147483646;230263520,2147483646;147915331,2147483646;65826692,2147483646;0,2147483646;0,2147483646;82348189,2147483646;115131760,2147483646;131653321,2147483646;131653321,2147483646;131653321,2147483646;657747567,2147483646;1167579740,2147483646;167741197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" o:connectangles="0,0,0,0,0,0,0,0,0,0,0,0,0,0,0,0,0,0,0,0,0,0,0,0,0,0,0,0,0,0,0,0,0,0,0,0,0,0,0,0,0,0,0,0,0,0,0,0,0,0,0,0,0,0,0,0,0,0,0"/>
              </v:shape>
            </w:pict>
          </mc:Fallback>
        </mc:AlternateContent>
      </w:r>
      <w:r w:rsidRPr="00826AA7">
        <w:rPr>
          <w:rFonts w:ascii="Times New Roman" w:hAnsi="Times New Roman"/>
          <w:b/>
          <w:sz w:val="28"/>
          <w:szCs w:val="28"/>
          <w:lang w:val="uk-UA" w:eastAsia="en-US"/>
        </w:rPr>
        <w:t>УКР</w:t>
      </w:r>
      <w:r>
        <w:rPr>
          <w:rFonts w:ascii="Times New Roman" w:hAnsi="Times New Roman"/>
          <w:b/>
          <w:sz w:val="28"/>
          <w:szCs w:val="28"/>
          <w:lang w:val="uk-UA" w:eastAsia="en-US"/>
        </w:rPr>
        <w:t>АЇНА</w:t>
      </w:r>
    </w:p>
    <w:p w:rsidR="004E2B33" w:rsidRPr="00826AA7" w:rsidRDefault="004E2B33" w:rsidP="004E2B3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826AA7">
        <w:rPr>
          <w:rFonts w:ascii="Times New Roman" w:hAnsi="Times New Roman"/>
          <w:b/>
          <w:sz w:val="28"/>
          <w:szCs w:val="28"/>
          <w:lang w:val="uk-UA" w:eastAsia="en-US"/>
        </w:rPr>
        <w:t>ВИСОЦЬКА СІЛЬСЬКА РАДА</w:t>
      </w:r>
    </w:p>
    <w:p w:rsidR="004E2B33" w:rsidRPr="00826AA7" w:rsidRDefault="004E2B33" w:rsidP="004E2B3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826AA7">
        <w:rPr>
          <w:rFonts w:ascii="Times New Roman" w:hAnsi="Times New Roman"/>
          <w:b/>
          <w:sz w:val="28"/>
          <w:szCs w:val="28"/>
          <w:lang w:val="uk-UA" w:eastAsia="en-US"/>
        </w:rPr>
        <w:t>Дубровицького району</w:t>
      </w:r>
    </w:p>
    <w:p w:rsidR="004E2B33" w:rsidRPr="00826AA7" w:rsidRDefault="004E2B33" w:rsidP="004E2B3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826AA7">
        <w:rPr>
          <w:rFonts w:ascii="Times New Roman" w:hAnsi="Times New Roman"/>
          <w:b/>
          <w:sz w:val="28"/>
          <w:szCs w:val="28"/>
          <w:lang w:val="uk-UA" w:eastAsia="en-US"/>
        </w:rPr>
        <w:t>Рівненської області</w:t>
      </w:r>
    </w:p>
    <w:p w:rsidR="004E2B33" w:rsidRPr="00826AA7" w:rsidRDefault="004E2B33" w:rsidP="004E2B33">
      <w:pPr>
        <w:spacing w:after="0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 w:rsidRPr="00826AA7">
        <w:rPr>
          <w:rFonts w:ascii="Times New Roman" w:hAnsi="Times New Roman"/>
          <w:sz w:val="28"/>
          <w:szCs w:val="28"/>
          <w:lang w:val="uk-UA" w:eastAsia="en-US"/>
        </w:rPr>
        <w:t>(восьме скликання)</w:t>
      </w:r>
    </w:p>
    <w:p w:rsidR="004E2B33" w:rsidRPr="00826AA7" w:rsidRDefault="004E2B33" w:rsidP="004E2B3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826AA7">
        <w:rPr>
          <w:rFonts w:ascii="Times New Roman" w:hAnsi="Times New Roman"/>
          <w:b/>
          <w:sz w:val="28"/>
          <w:szCs w:val="28"/>
          <w:lang w:val="uk-UA" w:eastAsia="en-US"/>
        </w:rPr>
        <w:t>РІШЕННЯ</w:t>
      </w:r>
    </w:p>
    <w:p w:rsidR="004E2B33" w:rsidRPr="00826AA7" w:rsidRDefault="004E2B33" w:rsidP="004E2B33">
      <w:pPr>
        <w:spacing w:after="0" w:line="259" w:lineRule="auto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826AA7">
        <w:rPr>
          <w:rFonts w:ascii="Times New Roman" w:hAnsi="Times New Roman"/>
          <w:sz w:val="28"/>
          <w:szCs w:val="28"/>
          <w:lang w:val="uk-UA" w:eastAsia="en-US"/>
        </w:rPr>
        <w:t xml:space="preserve">від </w:t>
      </w:r>
      <w:r w:rsidRPr="00826AA7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20 квітня</w:t>
      </w:r>
      <w:r w:rsidRPr="00826AA7">
        <w:rPr>
          <w:rFonts w:ascii="Times New Roman" w:hAnsi="Times New Roman"/>
          <w:sz w:val="28"/>
          <w:szCs w:val="28"/>
          <w:lang w:val="uk-UA" w:eastAsia="en-US"/>
        </w:rPr>
        <w:t xml:space="preserve"> 2017 </w:t>
      </w:r>
      <w:r w:rsidRPr="00826AA7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року  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                       №  157</w:t>
      </w:r>
    </w:p>
    <w:p w:rsidR="004E2B33" w:rsidRPr="00A32B60" w:rsidRDefault="004E2B33" w:rsidP="004E2B33">
      <w:pPr>
        <w:tabs>
          <w:tab w:val="left" w:pos="168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E2B33" w:rsidRPr="00E260B8" w:rsidRDefault="004E2B33" w:rsidP="004E2B3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260B8">
        <w:rPr>
          <w:rFonts w:ascii="Times New Roman" w:hAnsi="Times New Roman"/>
          <w:sz w:val="28"/>
          <w:szCs w:val="28"/>
          <w:lang w:val="uk-UA"/>
        </w:rPr>
        <w:t>Про  створення  місцевої  пожежної  команди</w:t>
      </w:r>
    </w:p>
    <w:p w:rsidR="004E2B33" w:rsidRPr="00E260B8" w:rsidRDefault="004E2B33" w:rsidP="004E2B3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E2B33" w:rsidRPr="00BE3AF6" w:rsidRDefault="004E2B33" w:rsidP="004E2B33">
      <w:pPr>
        <w:ind w:right="278"/>
        <w:jc w:val="both"/>
        <w:rPr>
          <w:rFonts w:ascii="Times New Roman" w:hAnsi="Times New Roman"/>
          <w:sz w:val="28"/>
          <w:szCs w:val="28"/>
          <w:lang w:val="uk-UA"/>
        </w:rPr>
      </w:pPr>
      <w:r w:rsidRPr="00BE3AF6">
        <w:rPr>
          <w:rFonts w:ascii="Times New Roman" w:hAnsi="Times New Roman"/>
          <w:sz w:val="28"/>
          <w:szCs w:val="28"/>
          <w:lang w:val="uk-UA"/>
        </w:rPr>
        <w:t xml:space="preserve">         Керуючись   п. 1  ст. 62  Кодексу  цивільного  захисту  України  від 02.10.2012 № 5403-</w:t>
      </w:r>
      <w:r w:rsidRPr="00BE3AF6">
        <w:rPr>
          <w:rFonts w:ascii="Times New Roman" w:hAnsi="Times New Roman"/>
          <w:sz w:val="28"/>
          <w:szCs w:val="28"/>
        </w:rPr>
        <w:t>V</w:t>
      </w:r>
      <w:r w:rsidRPr="00BE3AF6">
        <w:rPr>
          <w:rFonts w:ascii="Times New Roman" w:hAnsi="Times New Roman"/>
          <w:sz w:val="28"/>
          <w:szCs w:val="28"/>
          <w:lang w:val="uk-UA"/>
        </w:rPr>
        <w:t>І, п.1ст. 59, п.1 ст. 29,  ст. 24, п. 59 ст. 26, пп. 6-9 ст.38 Закону   України  від  212.05.1997 № 280/97 – ВР «Про місцеве  самоврядування  в  Україні» (із  внесеними  змінами)  сільська рада</w:t>
      </w:r>
    </w:p>
    <w:p w:rsidR="004E2B33" w:rsidRPr="00F06661" w:rsidRDefault="004E2B33" w:rsidP="004E2B33">
      <w:pPr>
        <w:ind w:left="993"/>
        <w:jc w:val="center"/>
        <w:rPr>
          <w:rFonts w:ascii="Times New Roman" w:hAnsi="Times New Roman"/>
          <w:sz w:val="24"/>
          <w:szCs w:val="24"/>
        </w:rPr>
      </w:pPr>
      <w:r w:rsidRPr="00F06661">
        <w:rPr>
          <w:rFonts w:ascii="Times New Roman" w:hAnsi="Times New Roman"/>
          <w:sz w:val="24"/>
          <w:szCs w:val="24"/>
        </w:rPr>
        <w:t xml:space="preserve">ВИРІШИЛА:      </w:t>
      </w:r>
    </w:p>
    <w:p w:rsidR="004E2B33" w:rsidRPr="00A32B60" w:rsidRDefault="004E2B33" w:rsidP="004E2B33">
      <w:pPr>
        <w:widowControl w:val="0"/>
        <w:numPr>
          <w:ilvl w:val="0"/>
          <w:numId w:val="3"/>
        </w:numPr>
        <w:tabs>
          <w:tab w:val="clear" w:pos="1713"/>
          <w:tab w:val="num" w:pos="1276"/>
        </w:tabs>
        <w:autoSpaceDE w:val="0"/>
        <w:autoSpaceDN w:val="0"/>
        <w:adjustRightInd w:val="0"/>
        <w:spacing w:after="0" w:line="240" w:lineRule="auto"/>
        <w:ind w:left="1276" w:right="2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Створити при  Висоцькій</w:t>
      </w:r>
      <w:r w:rsidRPr="00A32B60">
        <w:rPr>
          <w:rFonts w:ascii="Times New Roman" w:hAnsi="Times New Roman"/>
          <w:sz w:val="28"/>
          <w:szCs w:val="28"/>
        </w:rPr>
        <w:t xml:space="preserve">  сільській раді Дубровицького району Рівненської області місцеву по</w:t>
      </w:r>
      <w:r>
        <w:rPr>
          <w:rFonts w:ascii="Times New Roman" w:hAnsi="Times New Roman"/>
          <w:sz w:val="28"/>
          <w:szCs w:val="28"/>
        </w:rPr>
        <w:t xml:space="preserve">жежну команду з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CD7B35">
        <w:rPr>
          <w:rFonts w:ascii="Times New Roman" w:hAnsi="Times New Roman"/>
          <w:color w:val="000000"/>
          <w:sz w:val="28"/>
          <w:szCs w:val="28"/>
        </w:rPr>
        <w:t>червня</w:t>
      </w:r>
      <w:r>
        <w:rPr>
          <w:rFonts w:ascii="Times New Roman" w:hAnsi="Times New Roman"/>
          <w:sz w:val="28"/>
          <w:szCs w:val="28"/>
        </w:rPr>
        <w:t xml:space="preserve">   2017</w:t>
      </w:r>
      <w:r w:rsidRPr="00A32B60">
        <w:rPr>
          <w:rFonts w:ascii="Times New Roman" w:hAnsi="Times New Roman"/>
          <w:sz w:val="28"/>
          <w:szCs w:val="28"/>
        </w:rPr>
        <w:t xml:space="preserve"> року та передбачити  належне фінансування  за  рахунок  джерел не заборонених законодавством, в тому  числі  на  основі  пайової  участі  суб’єктів  господарської  діяльності  та  добровільних внесків   мешканців  населених  пунктів,  які знаходяться  на  території   сільської  ради.</w:t>
      </w:r>
    </w:p>
    <w:p w:rsidR="004E2B33" w:rsidRPr="00A32B60" w:rsidRDefault="004E2B33" w:rsidP="004E2B33">
      <w:pPr>
        <w:widowControl w:val="0"/>
        <w:numPr>
          <w:ilvl w:val="0"/>
          <w:numId w:val="3"/>
        </w:numPr>
        <w:tabs>
          <w:tab w:val="clear" w:pos="1713"/>
          <w:tab w:val="num" w:pos="1276"/>
        </w:tabs>
        <w:autoSpaceDE w:val="0"/>
        <w:autoSpaceDN w:val="0"/>
        <w:adjustRightInd w:val="0"/>
        <w:spacing w:after="0" w:line="240" w:lineRule="auto"/>
        <w:ind w:left="1276" w:right="278"/>
        <w:jc w:val="both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Затвердити  Положення  про  місцеву   пожежну ко</w:t>
      </w:r>
      <w:r>
        <w:rPr>
          <w:rFonts w:ascii="Times New Roman" w:hAnsi="Times New Roman"/>
          <w:sz w:val="28"/>
          <w:szCs w:val="28"/>
        </w:rPr>
        <w:t>манду (охорону)  при   Висоцькій</w:t>
      </w:r>
      <w:r w:rsidRPr="00A32B60">
        <w:rPr>
          <w:rFonts w:ascii="Times New Roman" w:hAnsi="Times New Roman"/>
          <w:sz w:val="28"/>
          <w:szCs w:val="28"/>
        </w:rPr>
        <w:t xml:space="preserve">   сільській  раді  (додаток 1).</w:t>
      </w:r>
    </w:p>
    <w:p w:rsidR="004E2B33" w:rsidRPr="00A32B60" w:rsidRDefault="004E2B33" w:rsidP="004E2B33">
      <w:pPr>
        <w:widowControl w:val="0"/>
        <w:numPr>
          <w:ilvl w:val="0"/>
          <w:numId w:val="3"/>
        </w:numPr>
        <w:tabs>
          <w:tab w:val="clear" w:pos="1713"/>
          <w:tab w:val="num" w:pos="1276"/>
        </w:tabs>
        <w:autoSpaceDE w:val="0"/>
        <w:autoSpaceDN w:val="0"/>
        <w:adjustRightInd w:val="0"/>
        <w:spacing w:after="0" w:line="240" w:lineRule="auto"/>
        <w:ind w:left="1276" w:right="278"/>
        <w:jc w:val="both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Затвердити  штатну  чисельність  місцевої  пожежної  команди  (додаток 2).</w:t>
      </w:r>
    </w:p>
    <w:p w:rsidR="004E2B33" w:rsidRPr="00A32B60" w:rsidRDefault="004E2B33" w:rsidP="004E2B33">
      <w:pPr>
        <w:widowControl w:val="0"/>
        <w:numPr>
          <w:ilvl w:val="0"/>
          <w:numId w:val="3"/>
        </w:numPr>
        <w:tabs>
          <w:tab w:val="clear" w:pos="1713"/>
          <w:tab w:val="num" w:pos="1276"/>
        </w:tabs>
        <w:autoSpaceDE w:val="0"/>
        <w:autoSpaceDN w:val="0"/>
        <w:adjustRightInd w:val="0"/>
        <w:spacing w:after="0" w:line="240" w:lineRule="auto"/>
        <w:ind w:left="1276" w:right="278"/>
        <w:jc w:val="both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Затвердити Програму забезпе</w:t>
      </w:r>
      <w:r>
        <w:rPr>
          <w:rFonts w:ascii="Times New Roman" w:hAnsi="Times New Roman"/>
          <w:sz w:val="28"/>
          <w:szCs w:val="28"/>
        </w:rPr>
        <w:t xml:space="preserve">чення пожежної безпеки </w:t>
      </w:r>
      <w:r>
        <w:rPr>
          <w:rFonts w:ascii="Times New Roman" w:hAnsi="Times New Roman"/>
          <w:sz w:val="28"/>
          <w:szCs w:val="28"/>
          <w:lang w:val="uk-UA"/>
        </w:rPr>
        <w:t>Висоцької</w:t>
      </w:r>
      <w:r w:rsidRPr="00A32B60">
        <w:rPr>
          <w:rFonts w:ascii="Times New Roman" w:hAnsi="Times New Roman"/>
          <w:sz w:val="28"/>
          <w:szCs w:val="28"/>
        </w:rPr>
        <w:t xml:space="preserve"> сіль</w:t>
      </w:r>
      <w:r>
        <w:rPr>
          <w:rFonts w:ascii="Times New Roman" w:hAnsi="Times New Roman"/>
          <w:sz w:val="28"/>
          <w:szCs w:val="28"/>
        </w:rPr>
        <w:t>ської ради на 2017</w:t>
      </w:r>
      <w:r w:rsidRPr="00A32B60">
        <w:rPr>
          <w:rFonts w:ascii="Times New Roman" w:hAnsi="Times New Roman"/>
          <w:sz w:val="28"/>
          <w:szCs w:val="28"/>
        </w:rPr>
        <w:t xml:space="preserve"> - 2020 роки (додаток 3). </w:t>
      </w:r>
    </w:p>
    <w:p w:rsidR="004E2B33" w:rsidRPr="00A32B60" w:rsidRDefault="004E2B33" w:rsidP="004E2B33">
      <w:pPr>
        <w:widowControl w:val="0"/>
        <w:numPr>
          <w:ilvl w:val="0"/>
          <w:numId w:val="3"/>
        </w:numPr>
        <w:tabs>
          <w:tab w:val="clear" w:pos="1713"/>
          <w:tab w:val="num" w:pos="1276"/>
        </w:tabs>
        <w:autoSpaceDE w:val="0"/>
        <w:autoSpaceDN w:val="0"/>
        <w:adjustRightInd w:val="0"/>
        <w:spacing w:after="0" w:line="240" w:lineRule="auto"/>
        <w:ind w:left="1276" w:right="278"/>
        <w:jc w:val="both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Виконкому  сільської  ради  підготувати  пропозиції  щодо  внесення  змін  до  сільського  бюджету  в  частині  фінансування  місцевої  пожежної  охорони.</w:t>
      </w:r>
    </w:p>
    <w:p w:rsidR="004E2B33" w:rsidRPr="00A32B60" w:rsidRDefault="004E2B33" w:rsidP="004E2B33">
      <w:pPr>
        <w:widowControl w:val="0"/>
        <w:numPr>
          <w:ilvl w:val="0"/>
          <w:numId w:val="3"/>
        </w:numPr>
        <w:tabs>
          <w:tab w:val="clear" w:pos="1713"/>
          <w:tab w:val="num" w:pos="1276"/>
        </w:tabs>
        <w:autoSpaceDE w:val="0"/>
        <w:autoSpaceDN w:val="0"/>
        <w:adjustRightInd w:val="0"/>
        <w:spacing w:after="0" w:line="240" w:lineRule="auto"/>
        <w:ind w:left="1276" w:right="278"/>
        <w:jc w:val="both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Провести  організаційну  роботу щодо  залучення позабюджетних  джерел  фінансування   місцевої  пожежної  охорони, в тому  числі  добровільні    внески  установ  та  громадян.</w:t>
      </w:r>
    </w:p>
    <w:p w:rsidR="004E2B33" w:rsidRPr="00A32B60" w:rsidRDefault="004E2B33" w:rsidP="004E2B33">
      <w:pPr>
        <w:widowControl w:val="0"/>
        <w:numPr>
          <w:ilvl w:val="0"/>
          <w:numId w:val="3"/>
        </w:numPr>
        <w:tabs>
          <w:tab w:val="clear" w:pos="1713"/>
          <w:tab w:val="num" w:pos="1276"/>
        </w:tabs>
        <w:autoSpaceDE w:val="0"/>
        <w:autoSpaceDN w:val="0"/>
        <w:adjustRightInd w:val="0"/>
        <w:spacing w:after="0" w:line="240" w:lineRule="auto"/>
        <w:ind w:left="1276" w:right="278"/>
        <w:jc w:val="both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Додатки 1-3 до  цього  рішення  є  його   невід’ємною   частиною.</w:t>
      </w:r>
    </w:p>
    <w:p w:rsidR="004E2B33" w:rsidRPr="00A32B60" w:rsidRDefault="004E2B33" w:rsidP="004E2B33">
      <w:pPr>
        <w:widowControl w:val="0"/>
        <w:adjustRightInd w:val="0"/>
        <w:ind w:left="916" w:right="278"/>
        <w:jc w:val="both"/>
        <w:rPr>
          <w:rFonts w:ascii="Times New Roman" w:hAnsi="Times New Roman"/>
          <w:sz w:val="28"/>
          <w:szCs w:val="28"/>
        </w:rPr>
      </w:pPr>
    </w:p>
    <w:p w:rsidR="004E2B33" w:rsidRPr="00A32B60" w:rsidRDefault="004E2B33" w:rsidP="004E2B33">
      <w:pPr>
        <w:widowControl w:val="0"/>
        <w:adjustRightInd w:val="0"/>
        <w:ind w:left="916" w:right="278"/>
        <w:jc w:val="both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Сільський голова</w:t>
      </w:r>
      <w:r w:rsidRPr="00A32B60">
        <w:rPr>
          <w:rFonts w:ascii="Times New Roman" w:hAnsi="Times New Roman"/>
          <w:sz w:val="28"/>
          <w:szCs w:val="28"/>
        </w:rPr>
        <w:tab/>
      </w:r>
      <w:r w:rsidRPr="00A32B60">
        <w:rPr>
          <w:rFonts w:ascii="Times New Roman" w:hAnsi="Times New Roman"/>
          <w:sz w:val="28"/>
          <w:szCs w:val="28"/>
        </w:rPr>
        <w:tab/>
      </w:r>
      <w:r w:rsidRPr="00A32B6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Л. Ф. Гура</w:t>
      </w:r>
    </w:p>
    <w:p w:rsidR="004E2B33" w:rsidRPr="00E700F3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Pr="00E700F3">
        <w:rPr>
          <w:rFonts w:ascii="Times New Roman" w:hAnsi="Times New Roman"/>
          <w:sz w:val="28"/>
          <w:szCs w:val="28"/>
        </w:rPr>
        <w:t>Додаток №1</w:t>
      </w:r>
    </w:p>
    <w:p w:rsidR="004E2B33" w:rsidRDefault="004E2B33" w:rsidP="004E2B3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до</w:t>
      </w:r>
      <w:r w:rsidRPr="00E700F3">
        <w:rPr>
          <w:rFonts w:ascii="Times New Roman" w:hAnsi="Times New Roman"/>
          <w:sz w:val="28"/>
          <w:szCs w:val="28"/>
          <w:lang w:val="uk-UA"/>
        </w:rPr>
        <w:t xml:space="preserve"> рішення сесії </w:t>
      </w:r>
    </w:p>
    <w:p w:rsidR="004E2B33" w:rsidRDefault="004E2B33" w:rsidP="004E2B3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Pr="00E700F3">
        <w:rPr>
          <w:rFonts w:ascii="Times New Roman" w:hAnsi="Times New Roman"/>
          <w:sz w:val="28"/>
          <w:szCs w:val="28"/>
          <w:lang w:val="uk-UA"/>
        </w:rPr>
        <w:t>20.04.2017 р. №157</w:t>
      </w:r>
    </w:p>
    <w:p w:rsidR="004E2B33" w:rsidRPr="00E700F3" w:rsidRDefault="004E2B33" w:rsidP="004E2B3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E2B33" w:rsidRPr="00C90641" w:rsidRDefault="004E2B33" w:rsidP="004E2B3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Погоджено:                                                                                          З</w:t>
      </w:r>
      <w:r w:rsidRPr="00A32B60">
        <w:rPr>
          <w:rFonts w:ascii="Times New Roman" w:hAnsi="Times New Roman"/>
          <w:sz w:val="28"/>
          <w:szCs w:val="28"/>
        </w:rPr>
        <w:t>атверджено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4E2B33" w:rsidRPr="00A32B60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Дубровицького РС                     </w:t>
      </w:r>
      <w:r>
        <w:rPr>
          <w:rFonts w:ascii="Times New Roman" w:hAnsi="Times New Roman"/>
          <w:sz w:val="28"/>
          <w:szCs w:val="28"/>
        </w:rPr>
        <w:t xml:space="preserve">Рішенням </w:t>
      </w:r>
      <w:r>
        <w:rPr>
          <w:rFonts w:ascii="Times New Roman" w:hAnsi="Times New Roman"/>
          <w:sz w:val="28"/>
          <w:szCs w:val="28"/>
          <w:lang w:val="uk-UA"/>
        </w:rPr>
        <w:t>Висоцької</w:t>
      </w:r>
      <w:r w:rsidRPr="00A32B60">
        <w:rPr>
          <w:rFonts w:ascii="Times New Roman" w:hAnsi="Times New Roman"/>
          <w:sz w:val="28"/>
          <w:szCs w:val="28"/>
        </w:rPr>
        <w:t xml:space="preserve"> сільської ради</w:t>
      </w:r>
    </w:p>
    <w:p w:rsidR="004E2B33" w:rsidRPr="00A32B60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ГУ ДСНС України                                               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157</w:t>
      </w:r>
      <w:r w:rsidRPr="00A32B60">
        <w:rPr>
          <w:rFonts w:ascii="Times New Roman" w:hAnsi="Times New Roman"/>
          <w:sz w:val="28"/>
          <w:szCs w:val="28"/>
        </w:rPr>
        <w:t xml:space="preserve">  від  2</w:t>
      </w:r>
      <w:r>
        <w:rPr>
          <w:rFonts w:ascii="Times New Roman" w:hAnsi="Times New Roman"/>
          <w:sz w:val="28"/>
          <w:szCs w:val="28"/>
          <w:lang w:val="uk-UA"/>
        </w:rPr>
        <w:t>0 квітня</w:t>
      </w:r>
      <w:r>
        <w:rPr>
          <w:rFonts w:ascii="Times New Roman" w:hAnsi="Times New Roman"/>
          <w:sz w:val="28"/>
          <w:szCs w:val="28"/>
        </w:rPr>
        <w:t xml:space="preserve"> 2017</w:t>
      </w:r>
      <w:r w:rsidRPr="00A32B60">
        <w:rPr>
          <w:rFonts w:ascii="Times New Roman" w:hAnsi="Times New Roman"/>
          <w:sz w:val="28"/>
          <w:szCs w:val="28"/>
        </w:rPr>
        <w:t xml:space="preserve"> року</w:t>
      </w:r>
    </w:p>
    <w:p w:rsidR="004E2B33" w:rsidRPr="004271A8" w:rsidRDefault="004E2B33" w:rsidP="004E2B3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Рівненській області </w:t>
      </w:r>
    </w:p>
    <w:p w:rsidR="004E2B33" w:rsidRPr="004271A8" w:rsidRDefault="004E2B33" w:rsidP="004E2B33">
      <w:pPr>
        <w:pStyle w:val="1"/>
        <w:tabs>
          <w:tab w:val="center" w:pos="4677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4271A8">
        <w:rPr>
          <w:rFonts w:ascii="Times New Roman" w:hAnsi="Times New Roman"/>
          <w:b w:val="0"/>
          <w:sz w:val="28"/>
          <w:szCs w:val="28"/>
        </w:rPr>
        <w:t>майор служби цивільного захисту</w:t>
      </w:r>
    </w:p>
    <w:p w:rsidR="004E2B33" w:rsidRDefault="004E2B33" w:rsidP="004E2B3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271A8">
        <w:rPr>
          <w:rFonts w:ascii="Times New Roman" w:hAnsi="Times New Roman"/>
          <w:sz w:val="28"/>
          <w:szCs w:val="28"/>
          <w:lang w:val="uk-UA"/>
        </w:rPr>
        <w:t>_____________________  І. С. Гайдиш</w:t>
      </w:r>
    </w:p>
    <w:p w:rsidR="004E2B33" w:rsidRDefault="004E2B33" w:rsidP="004E2B3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E2B33" w:rsidRPr="004271A8" w:rsidRDefault="004E2B33" w:rsidP="004E2B3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E2B33" w:rsidRPr="00A32B60" w:rsidRDefault="004E2B33" w:rsidP="004E2B33">
      <w:pPr>
        <w:pStyle w:val="1"/>
        <w:tabs>
          <w:tab w:val="center" w:pos="4677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32B60">
        <w:rPr>
          <w:rFonts w:ascii="Times New Roman" w:hAnsi="Times New Roman"/>
          <w:sz w:val="28"/>
          <w:szCs w:val="28"/>
        </w:rPr>
        <w:t>ПОЛОЖЕННЯ</w:t>
      </w:r>
    </w:p>
    <w:p w:rsidR="004E2B33" w:rsidRPr="00A32B60" w:rsidRDefault="004E2B33" w:rsidP="004E2B3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 xml:space="preserve">про місцеву пожежну команду  при </w:t>
      </w:r>
    </w:p>
    <w:p w:rsidR="004E2B33" w:rsidRPr="00A32B60" w:rsidRDefault="004E2B33" w:rsidP="004E2B3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Висоцькій</w:t>
      </w:r>
      <w:r w:rsidRPr="00A32B60">
        <w:rPr>
          <w:rFonts w:ascii="Times New Roman" w:hAnsi="Times New Roman"/>
          <w:sz w:val="28"/>
          <w:szCs w:val="28"/>
        </w:rPr>
        <w:t xml:space="preserve"> сільській раді Дубровиць</w:t>
      </w:r>
      <w:r>
        <w:rPr>
          <w:rFonts w:ascii="Times New Roman" w:hAnsi="Times New Roman"/>
          <w:sz w:val="28"/>
          <w:szCs w:val="28"/>
        </w:rPr>
        <w:t>кого району Рівненської області</w:t>
      </w:r>
    </w:p>
    <w:p w:rsidR="004E2B33" w:rsidRPr="00A32B60" w:rsidRDefault="004E2B33" w:rsidP="004E2B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b/>
          <w:sz w:val="28"/>
          <w:szCs w:val="28"/>
        </w:rPr>
        <w:t>1. Загальні положення</w:t>
      </w:r>
    </w:p>
    <w:p w:rsidR="004E2B33" w:rsidRPr="00A32B60" w:rsidRDefault="004E2B33" w:rsidP="004E2B33">
      <w:pPr>
        <w:pStyle w:val="a5"/>
        <w:widowControl/>
        <w:numPr>
          <w:ilvl w:val="1"/>
          <w:numId w:val="4"/>
        </w:numPr>
        <w:tabs>
          <w:tab w:val="clear" w:pos="495"/>
          <w:tab w:val="num" w:pos="0"/>
        </w:tabs>
        <w:autoSpaceDE/>
        <w:autoSpaceDN/>
        <w:adjustRightInd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Правовою основою діяльності місцевої</w:t>
      </w:r>
      <w:r>
        <w:rPr>
          <w:rFonts w:ascii="Times New Roman" w:hAnsi="Times New Roman"/>
          <w:sz w:val="28"/>
          <w:szCs w:val="28"/>
        </w:rPr>
        <w:t xml:space="preserve"> пожежної команди, при Висоцькій</w:t>
      </w:r>
      <w:r w:rsidRPr="00A32B60">
        <w:rPr>
          <w:rFonts w:ascii="Times New Roman" w:hAnsi="Times New Roman"/>
          <w:sz w:val="28"/>
          <w:szCs w:val="28"/>
        </w:rPr>
        <w:t xml:space="preserve"> сільській раді (далі за текстом – місцева пожежна команда) є Кодекс цивільного захисту України, рішення органів місцевої виконавчої влади, державного нагляду у сфері пожежної та техногенної безпеки.</w:t>
      </w:r>
    </w:p>
    <w:p w:rsidR="004E2B33" w:rsidRPr="00A32B60" w:rsidRDefault="004E2B33" w:rsidP="004E2B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2. Місце</w:t>
      </w:r>
      <w:r>
        <w:rPr>
          <w:rFonts w:ascii="Times New Roman" w:hAnsi="Times New Roman"/>
          <w:sz w:val="28"/>
          <w:szCs w:val="28"/>
        </w:rPr>
        <w:t>ва пожежна команда при Висоцькій сільській  раді (далі МПК) створена Висоцькою</w:t>
      </w:r>
      <w:r w:rsidRPr="00A32B60">
        <w:rPr>
          <w:rFonts w:ascii="Times New Roman" w:hAnsi="Times New Roman"/>
          <w:sz w:val="28"/>
          <w:szCs w:val="28"/>
        </w:rPr>
        <w:t xml:space="preserve">   сільською радою Дубровицького району Рівненської області  за погодженням з районним сектором  ГУ ДСНС України у Рівненській області для забезпечення пожежної безпе</w:t>
      </w:r>
      <w:r>
        <w:rPr>
          <w:rFonts w:ascii="Times New Roman" w:hAnsi="Times New Roman"/>
          <w:sz w:val="28"/>
          <w:szCs w:val="28"/>
        </w:rPr>
        <w:t>ки в населених пунктах Висоцької</w:t>
      </w:r>
      <w:r w:rsidRPr="00A32B60">
        <w:rPr>
          <w:rFonts w:ascii="Times New Roman" w:hAnsi="Times New Roman"/>
          <w:sz w:val="28"/>
          <w:szCs w:val="28"/>
        </w:rPr>
        <w:t xml:space="preserve"> сільської ради.</w:t>
      </w:r>
    </w:p>
    <w:p w:rsidR="004E2B33" w:rsidRPr="00A32B60" w:rsidRDefault="004E2B33" w:rsidP="004E2B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3.  Основними завданнями місцевої пожежної команди є :</w:t>
      </w:r>
    </w:p>
    <w:p w:rsidR="004E2B33" w:rsidRPr="00A32B60" w:rsidRDefault="004E2B33" w:rsidP="004E2B33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Гасіння пожеж, рятування людей на пожежах та надання допомоги спеціалізованим службам у ліквідації наслідків аварій, катастроф і стихійного лиха.</w:t>
      </w:r>
    </w:p>
    <w:p w:rsidR="004E2B33" w:rsidRPr="00A32B60" w:rsidRDefault="004E2B33" w:rsidP="004E2B33">
      <w:pPr>
        <w:numPr>
          <w:ilvl w:val="1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Проведення навчання населення правилам пожежної безпеки в побуті та на виробництві.</w:t>
      </w:r>
    </w:p>
    <w:p w:rsidR="004E2B33" w:rsidRPr="00A32B60" w:rsidRDefault="004E2B33" w:rsidP="004E2B33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Контроль за додержанням і виконанням керівниками об’єктів (власниками) та громадянами вимог правил пожежної безпеки, окремих розпоряджень,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2B60">
        <w:rPr>
          <w:rFonts w:ascii="Times New Roman" w:hAnsi="Times New Roman"/>
          <w:sz w:val="28"/>
          <w:szCs w:val="28"/>
        </w:rPr>
        <w:t>приписів органів державного нагляду у сфері пожежної та техногенної безпеки.</w:t>
      </w:r>
    </w:p>
    <w:p w:rsidR="004E2B33" w:rsidRPr="00A32B60" w:rsidRDefault="004E2B33" w:rsidP="004E2B33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Утримання в постійній бойовій готовності пожежної техніки та обладнання сільських пожежних команд.</w:t>
      </w:r>
    </w:p>
    <w:p w:rsidR="004E2B33" w:rsidRPr="00A32B60" w:rsidRDefault="004E2B33" w:rsidP="004E2B33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lastRenderedPageBreak/>
        <w:t xml:space="preserve"> Місцева пожежна команда є одночасно невоєнізованими протипожежними формуваннями протипожежної служби цивільної оборони.</w:t>
      </w:r>
    </w:p>
    <w:p w:rsidR="004E2B33" w:rsidRPr="00A32B60" w:rsidRDefault="004E2B33" w:rsidP="004E2B33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 xml:space="preserve"> Забороняється залучати особовий склад підрозділу місцевої пожежної  охорони для виконання завдань, не передбачених законодавством України  та цим Положенням.</w:t>
      </w:r>
    </w:p>
    <w:p w:rsidR="004E2B33" w:rsidRDefault="004E2B33" w:rsidP="004E2B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E2B33" w:rsidRDefault="004E2B33" w:rsidP="004E2B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E2B33" w:rsidRPr="00A32B60" w:rsidRDefault="004E2B33" w:rsidP="004E2B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E2B33" w:rsidRPr="00A32B60" w:rsidRDefault="004E2B33" w:rsidP="004E2B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b/>
          <w:sz w:val="28"/>
          <w:szCs w:val="28"/>
        </w:rPr>
        <w:t>2. Порядок створення і організація р</w:t>
      </w:r>
      <w:r>
        <w:rPr>
          <w:rFonts w:ascii="Times New Roman" w:hAnsi="Times New Roman"/>
          <w:b/>
          <w:sz w:val="28"/>
          <w:szCs w:val="28"/>
        </w:rPr>
        <w:t>оботи місцевої пожежної команди</w:t>
      </w:r>
    </w:p>
    <w:p w:rsidR="004E2B33" w:rsidRPr="00A32B60" w:rsidRDefault="004E2B33" w:rsidP="004E2B33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Місцева пожежна охорона складається з пожежних команд.</w:t>
      </w:r>
    </w:p>
    <w:p w:rsidR="004E2B33" w:rsidRPr="00A32B60" w:rsidRDefault="004E2B33" w:rsidP="004E2B33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Місцеві пожежні команди (МПК) створюються, як правило, при селищних, сільських радах чисельність особового складу та кількість пожежних автомобілів МПК визначаються згідно з рекомендованими типовими штатами (Додаток №2).</w:t>
      </w:r>
    </w:p>
    <w:p w:rsidR="004E2B33" w:rsidRPr="00A32B60" w:rsidRDefault="004E2B33" w:rsidP="004E2B33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 xml:space="preserve">В окремих випадках МПК можуть створюватись для обслуговування населених пунктів на території двох і більше селищних (сільських)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A32B60">
        <w:rPr>
          <w:rFonts w:ascii="Times New Roman" w:hAnsi="Times New Roman"/>
          <w:sz w:val="28"/>
          <w:szCs w:val="28"/>
        </w:rPr>
        <w:t>ад, якщо відстань від пожежних депо до найбільш віддаленого населеного пункту не перевищує 10 км.</w:t>
      </w:r>
    </w:p>
    <w:p w:rsidR="004E2B33" w:rsidRPr="00A32B60" w:rsidRDefault="004E2B33" w:rsidP="004E2B33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При погодженні з органами державного нагляду у сфері пожежної та техногенної безпеки та власниками підприємств, що мають або утримують МПК тимчасово, окремі місцеві пожежні команди можуть розташовуватись в пожежних депо підрозділів державної або відомчої пожежної охорони.</w:t>
      </w:r>
    </w:p>
    <w:p w:rsidR="004E2B33" w:rsidRPr="00A32B60" w:rsidRDefault="004E2B33" w:rsidP="004E2B33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Місця постійного розташування МПК, чисельність особового складу, кількість техніки, кошторис витрат на їх утримання погоджуються з начальником районного сектору ГУ ДСНС України у Рівненській області та затверджуються рішенням сільської ради.</w:t>
      </w:r>
    </w:p>
    <w:p w:rsidR="004E2B33" w:rsidRPr="00A32B60" w:rsidRDefault="004E2B33" w:rsidP="004E2B33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Організація служби чергових змін МПК та гасіння пожеж здійснюється згідно з нормативними актами щодо Державної пожежної охорони, службова документація ведеться у відповідності з додатком № 3 до положення.</w:t>
      </w:r>
    </w:p>
    <w:p w:rsidR="004E2B33" w:rsidRPr="00A32B60" w:rsidRDefault="004E2B33" w:rsidP="004E2B33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Посадові особи МПК несуть відповідальність за неналежне виконання покладених на них обов’язків згідно з чинним законодавством.</w:t>
      </w:r>
    </w:p>
    <w:p w:rsidR="004E2B33" w:rsidRPr="00A32B60" w:rsidRDefault="004E2B33" w:rsidP="004E2B33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Для розміщення особового складу, пожежної техніки і обладнання, створення умов для цілодобового несення служби,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2B60">
        <w:rPr>
          <w:rFonts w:ascii="Times New Roman" w:hAnsi="Times New Roman"/>
          <w:sz w:val="28"/>
          <w:szCs w:val="28"/>
        </w:rPr>
        <w:t>обслуговування техніки будується пожежне або виділяється пожежне депо, яке відповідає вимогам техніки безпеки забезпечується засобами телефонного зв’язку і радіозв’язку, відповідними технічними спорудами та обладнанням.</w:t>
      </w:r>
    </w:p>
    <w:p w:rsidR="004E2B33" w:rsidRPr="00A32B60" w:rsidRDefault="004E2B33" w:rsidP="004E2B33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Контроль за діяльністю МПК здійснюють органи державної пожежної охорони та місцеві органи державної виконавчої влади.</w:t>
      </w:r>
    </w:p>
    <w:p w:rsidR="004E2B33" w:rsidRPr="00E700F3" w:rsidRDefault="004E2B33" w:rsidP="004E2B33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 xml:space="preserve"> Діяльність МПК може бути припинена тільки рішенням сільської ради за згодою місцевого органу державного нагляду у сфері пожежної та техногенної безпеки.</w:t>
      </w:r>
    </w:p>
    <w:p w:rsidR="004E2B33" w:rsidRPr="00A32B60" w:rsidRDefault="004E2B33" w:rsidP="004E2B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32B60">
        <w:rPr>
          <w:rFonts w:ascii="Times New Roman" w:hAnsi="Times New Roman"/>
          <w:b/>
          <w:sz w:val="28"/>
          <w:szCs w:val="28"/>
        </w:rPr>
        <w:lastRenderedPageBreak/>
        <w:t>3. Слу</w:t>
      </w:r>
      <w:r>
        <w:rPr>
          <w:rFonts w:ascii="Times New Roman" w:hAnsi="Times New Roman"/>
          <w:b/>
          <w:sz w:val="28"/>
          <w:szCs w:val="28"/>
        </w:rPr>
        <w:t>жба в місцевій пожежній команді</w:t>
      </w:r>
    </w:p>
    <w:p w:rsidR="004E2B33" w:rsidRPr="00A32B60" w:rsidRDefault="004E2B33" w:rsidP="004E2B33">
      <w:pPr>
        <w:pStyle w:val="a5"/>
        <w:widowControl/>
        <w:numPr>
          <w:ilvl w:val="1"/>
          <w:numId w:val="6"/>
        </w:numPr>
        <w:autoSpaceDE/>
        <w:autoSpaceDN/>
        <w:adjustRightInd/>
        <w:spacing w:after="0"/>
        <w:jc w:val="both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 xml:space="preserve">На службу до місцевих пожежних команд приймаються громадяни, які досягли вісімнадцятирічного віку і здатні за своїми здібностями, освітою та станом здоров’я виконувати покладені на них обов’язки, </w:t>
      </w:r>
      <w:r w:rsidRPr="00A32B60">
        <w:rPr>
          <w:rFonts w:ascii="Times New Roman" w:hAnsi="Times New Roman"/>
          <w:color w:val="333333"/>
          <w:sz w:val="28"/>
          <w:szCs w:val="28"/>
        </w:rPr>
        <w:t>та які пройшли спеціальну підготовку щодо запобігання виникненню пожеж і організації їх гасіння.</w:t>
      </w:r>
    </w:p>
    <w:p w:rsidR="004E2B33" w:rsidRPr="00A32B60" w:rsidRDefault="004E2B33" w:rsidP="004E2B33">
      <w:pPr>
        <w:pStyle w:val="a5"/>
        <w:widowControl/>
        <w:numPr>
          <w:ilvl w:val="1"/>
          <w:numId w:val="6"/>
        </w:numPr>
        <w:autoSpaceDE/>
        <w:autoSpaceDN/>
        <w:adjustRightInd/>
        <w:spacing w:after="0"/>
        <w:jc w:val="both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Усі штатні працівники МПК проходять початкову т</w:t>
      </w:r>
      <w:r>
        <w:rPr>
          <w:rFonts w:ascii="Times New Roman" w:hAnsi="Times New Roman"/>
          <w:sz w:val="28"/>
          <w:szCs w:val="28"/>
        </w:rPr>
        <w:t>а</w:t>
      </w:r>
      <w:r w:rsidRPr="00A32B60">
        <w:rPr>
          <w:rFonts w:ascii="Times New Roman" w:hAnsi="Times New Roman"/>
          <w:sz w:val="28"/>
          <w:szCs w:val="28"/>
        </w:rPr>
        <w:t xml:space="preserve"> подальшу підготовку в навчальних підрозділах державної пожежної охорони відповідно до порядку,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2B60">
        <w:rPr>
          <w:rFonts w:ascii="Times New Roman" w:hAnsi="Times New Roman"/>
          <w:sz w:val="28"/>
          <w:szCs w:val="28"/>
        </w:rPr>
        <w:t>встановленого для особового складу Державної пожежної охорони.</w:t>
      </w:r>
    </w:p>
    <w:p w:rsidR="004E2B33" w:rsidRPr="00A32B60" w:rsidRDefault="004E2B33" w:rsidP="004E2B33">
      <w:pPr>
        <w:pStyle w:val="a5"/>
        <w:widowControl/>
        <w:numPr>
          <w:ilvl w:val="1"/>
          <w:numId w:val="6"/>
        </w:numPr>
        <w:autoSpaceDE/>
        <w:autoSpaceDN/>
        <w:adjustRightInd/>
        <w:spacing w:after="0"/>
        <w:jc w:val="both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Трудові відносини особового складу місцевої пожежної команди регулюються законодавством про працю. Чергові зміни несуть службу цілодобово. Після доби чергування три доби відпочинку.</w:t>
      </w:r>
    </w:p>
    <w:p w:rsidR="004E2B33" w:rsidRPr="00A32B60" w:rsidRDefault="004E2B33" w:rsidP="004E2B33">
      <w:pPr>
        <w:pStyle w:val="a5"/>
        <w:widowControl/>
        <w:numPr>
          <w:ilvl w:val="1"/>
          <w:numId w:val="6"/>
        </w:numPr>
        <w:autoSpaceDE/>
        <w:autoSpaceDN/>
        <w:adjustRightInd/>
        <w:spacing w:after="0"/>
        <w:jc w:val="both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Працівники МПК забезпечуються форменим одягом та спеціальним одягом, засобами індивідуального захисту за нормами, передбаченими для особового складу ДСНС України.</w:t>
      </w:r>
    </w:p>
    <w:p w:rsidR="004E2B33" w:rsidRPr="00E700F3" w:rsidRDefault="004E2B33" w:rsidP="004E2B33">
      <w:pPr>
        <w:pStyle w:val="a5"/>
        <w:widowControl/>
        <w:numPr>
          <w:ilvl w:val="1"/>
          <w:numId w:val="6"/>
        </w:numPr>
        <w:autoSpaceDE/>
        <w:autoSpaceDN/>
        <w:adjustRightInd/>
        <w:spacing w:after="0"/>
        <w:jc w:val="both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Працівники МПК під час виконання покладених на них обов’язків керуються цим Положенням і підпорядковуються тільки своїм безпосереднім начальниками.</w:t>
      </w:r>
    </w:p>
    <w:p w:rsidR="004E2B33" w:rsidRPr="00A32B60" w:rsidRDefault="004E2B33" w:rsidP="004E2B33">
      <w:pPr>
        <w:pStyle w:val="a5"/>
        <w:spacing w:after="0"/>
        <w:rPr>
          <w:rFonts w:ascii="Times New Roman" w:hAnsi="Times New Roman"/>
          <w:b/>
          <w:sz w:val="28"/>
          <w:szCs w:val="28"/>
        </w:rPr>
      </w:pPr>
      <w:r w:rsidRPr="00A32B60">
        <w:rPr>
          <w:rFonts w:ascii="Times New Roman" w:hAnsi="Times New Roman"/>
          <w:b/>
          <w:sz w:val="28"/>
          <w:szCs w:val="28"/>
        </w:rPr>
        <w:t>4. Утримання працівників місцевої поже</w:t>
      </w:r>
      <w:r>
        <w:rPr>
          <w:rFonts w:ascii="Times New Roman" w:hAnsi="Times New Roman"/>
          <w:b/>
          <w:sz w:val="28"/>
          <w:szCs w:val="28"/>
        </w:rPr>
        <w:t>жної команди та оплата їх праці</w:t>
      </w:r>
    </w:p>
    <w:p w:rsidR="004E2B33" w:rsidRPr="00A32B60" w:rsidRDefault="004E2B33" w:rsidP="004E2B33">
      <w:pPr>
        <w:pStyle w:val="a5"/>
        <w:widowControl/>
        <w:numPr>
          <w:ilvl w:val="1"/>
          <w:numId w:val="7"/>
        </w:numPr>
        <w:autoSpaceDE/>
        <w:autoSpaceDN/>
        <w:adjustRightInd/>
        <w:spacing w:after="0"/>
        <w:jc w:val="both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Фінансування та матеріально-технічне забезпечення МПК здійснюється у відповідності до статті 62 Кодексу цивільного захисту України.</w:t>
      </w:r>
    </w:p>
    <w:p w:rsidR="004E2B33" w:rsidRPr="00A32B60" w:rsidRDefault="004E2B33" w:rsidP="004E2B33">
      <w:pPr>
        <w:pStyle w:val="a5"/>
        <w:widowControl/>
        <w:numPr>
          <w:ilvl w:val="1"/>
          <w:numId w:val="7"/>
        </w:numPr>
        <w:autoSpaceDE/>
        <w:autoSpaceDN/>
        <w:adjustRightInd/>
        <w:spacing w:after="0"/>
        <w:jc w:val="both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Кошторис витрат на утримання МПК розглядається і затверджується рішенням сільської ради і включає :</w:t>
      </w:r>
    </w:p>
    <w:p w:rsidR="004E2B33" w:rsidRPr="00A32B60" w:rsidRDefault="004E2B33" w:rsidP="004E2B33">
      <w:pPr>
        <w:pStyle w:val="a5"/>
        <w:widowControl/>
        <w:numPr>
          <w:ilvl w:val="2"/>
          <w:numId w:val="7"/>
        </w:numPr>
        <w:autoSpaceDE/>
        <w:autoSpaceDN/>
        <w:adjustRightInd/>
        <w:spacing w:after="0"/>
        <w:jc w:val="both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Будівництво пожежного депо,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2B60">
        <w:rPr>
          <w:rFonts w:ascii="Times New Roman" w:hAnsi="Times New Roman"/>
          <w:sz w:val="28"/>
          <w:szCs w:val="28"/>
        </w:rPr>
        <w:t>благоустрій його території.</w:t>
      </w:r>
    </w:p>
    <w:p w:rsidR="004E2B33" w:rsidRPr="00A32B60" w:rsidRDefault="004E2B33" w:rsidP="004E2B33">
      <w:pPr>
        <w:pStyle w:val="a5"/>
        <w:widowControl/>
        <w:numPr>
          <w:ilvl w:val="2"/>
          <w:numId w:val="7"/>
        </w:numPr>
        <w:autoSpaceDE/>
        <w:autoSpaceDN/>
        <w:adjustRightInd/>
        <w:spacing w:after="0"/>
        <w:jc w:val="both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Утримання пожежного депо (поточний ремонт, опалення, освітлення, телефонний і радіозв’язок тощо).</w:t>
      </w:r>
    </w:p>
    <w:p w:rsidR="004E2B33" w:rsidRPr="00A32B60" w:rsidRDefault="004E2B33" w:rsidP="004E2B33">
      <w:pPr>
        <w:pStyle w:val="a5"/>
        <w:widowControl/>
        <w:numPr>
          <w:ilvl w:val="2"/>
          <w:numId w:val="7"/>
        </w:numPr>
        <w:autoSpaceDE/>
        <w:autoSpaceDN/>
        <w:adjustRightInd/>
        <w:spacing w:after="0"/>
        <w:jc w:val="both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Придбання та експлуатацію пожежної техніки і обладнання ( ремонт, технічне обслуговування, придбання паливо-мастильних матеріалів і т.ін.).</w:t>
      </w:r>
    </w:p>
    <w:p w:rsidR="004E2B33" w:rsidRPr="00A32B60" w:rsidRDefault="004E2B33" w:rsidP="004E2B33">
      <w:pPr>
        <w:pStyle w:val="a5"/>
        <w:widowControl/>
        <w:numPr>
          <w:ilvl w:val="2"/>
          <w:numId w:val="7"/>
        </w:numPr>
        <w:autoSpaceDE/>
        <w:autoSpaceDN/>
        <w:adjustRightInd/>
        <w:spacing w:after="0"/>
        <w:jc w:val="both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Заробітну плату працівників МПК, їх грошові винагороди, оплату праці в нічний час, вихідні та святкові дні, матеріальну допомогу, а також інші доплати, передбачені діючим законодавством, нарахування на зарплату.</w:t>
      </w:r>
    </w:p>
    <w:p w:rsidR="004E2B33" w:rsidRPr="00A32B60" w:rsidRDefault="004E2B33" w:rsidP="004E2B33">
      <w:pPr>
        <w:pStyle w:val="a5"/>
        <w:widowControl/>
        <w:numPr>
          <w:ilvl w:val="2"/>
          <w:numId w:val="7"/>
        </w:numPr>
        <w:autoSpaceDE/>
        <w:autoSpaceDN/>
        <w:adjustRightInd/>
        <w:spacing w:after="0"/>
        <w:jc w:val="both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Придбання обмундирування, спецодягу.</w:t>
      </w:r>
    </w:p>
    <w:p w:rsidR="004E2B33" w:rsidRPr="00A32B60" w:rsidRDefault="004E2B33" w:rsidP="004E2B33">
      <w:pPr>
        <w:pStyle w:val="a5"/>
        <w:widowControl/>
        <w:numPr>
          <w:ilvl w:val="2"/>
          <w:numId w:val="7"/>
        </w:numPr>
        <w:autoSpaceDE/>
        <w:autoSpaceDN/>
        <w:adjustRightInd/>
        <w:spacing w:after="0"/>
        <w:jc w:val="both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Витрати на навчання та перепідготовку.</w:t>
      </w:r>
    </w:p>
    <w:p w:rsidR="004E2B33" w:rsidRPr="00A32B60" w:rsidRDefault="004E2B33" w:rsidP="004E2B33">
      <w:pPr>
        <w:pStyle w:val="a5"/>
        <w:widowControl/>
        <w:numPr>
          <w:ilvl w:val="2"/>
          <w:numId w:val="7"/>
        </w:numPr>
        <w:autoSpaceDE/>
        <w:autoSpaceDN/>
        <w:adjustRightInd/>
        <w:spacing w:after="0"/>
        <w:jc w:val="both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Страхування працівників МПК.</w:t>
      </w:r>
    </w:p>
    <w:p w:rsidR="004E2B33" w:rsidRPr="00A32B60" w:rsidRDefault="004E2B33" w:rsidP="004E2B33">
      <w:pPr>
        <w:pStyle w:val="a5"/>
        <w:widowControl/>
        <w:numPr>
          <w:ilvl w:val="1"/>
          <w:numId w:val="7"/>
        </w:numPr>
        <w:autoSpaceDE/>
        <w:autoSpaceDN/>
        <w:adjustRightInd/>
        <w:spacing w:after="0"/>
        <w:jc w:val="both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Розміри грошового утримання працівників місцевої пожежної охорони встановлюються місцевими органами державної виконавчої влади і місцевого самоврядування у відповідності до п. 2 статті 62 Кодексу цивільного захисту України.</w:t>
      </w:r>
    </w:p>
    <w:p w:rsidR="004E2B33" w:rsidRPr="00A32B60" w:rsidRDefault="004E2B33" w:rsidP="004E2B33">
      <w:pPr>
        <w:pStyle w:val="a5"/>
        <w:widowControl/>
        <w:numPr>
          <w:ilvl w:val="1"/>
          <w:numId w:val="7"/>
        </w:numPr>
        <w:autoSpaceDE/>
        <w:autoSpaceDN/>
        <w:adjustRightInd/>
        <w:spacing w:after="0"/>
        <w:jc w:val="both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Державна пожежна охорона у разі необхідності надає методичну та практичну допомогу місцевій пожежній охороні у придбанні та ремонті пожежної техніки, пожежно-технічного обладнання, форменого та спеціального одягу, у підготовці особового складу.</w:t>
      </w:r>
    </w:p>
    <w:p w:rsidR="004E2B33" w:rsidRPr="00A32B60" w:rsidRDefault="004E2B33" w:rsidP="004E2B33">
      <w:pPr>
        <w:pStyle w:val="a5"/>
        <w:spacing w:after="0"/>
        <w:rPr>
          <w:rFonts w:ascii="Times New Roman" w:hAnsi="Times New Roman"/>
          <w:b/>
          <w:sz w:val="28"/>
          <w:szCs w:val="28"/>
        </w:rPr>
      </w:pPr>
      <w:r w:rsidRPr="00A32B60">
        <w:rPr>
          <w:rFonts w:ascii="Times New Roman" w:hAnsi="Times New Roman"/>
          <w:b/>
          <w:sz w:val="28"/>
          <w:szCs w:val="28"/>
        </w:rPr>
        <w:t>5. Соціальний захист праців</w:t>
      </w:r>
      <w:r>
        <w:rPr>
          <w:rFonts w:ascii="Times New Roman" w:hAnsi="Times New Roman"/>
          <w:b/>
          <w:sz w:val="28"/>
          <w:szCs w:val="28"/>
        </w:rPr>
        <w:t>ників місцевої пожежної команди</w:t>
      </w:r>
    </w:p>
    <w:p w:rsidR="004E2B33" w:rsidRPr="00A32B60" w:rsidRDefault="004E2B33" w:rsidP="004E2B33">
      <w:pPr>
        <w:pStyle w:val="a5"/>
        <w:widowControl/>
        <w:numPr>
          <w:ilvl w:val="1"/>
          <w:numId w:val="8"/>
        </w:numPr>
        <w:autoSpaceDE/>
        <w:autoSpaceDN/>
        <w:adjustRightInd/>
        <w:spacing w:after="0"/>
        <w:jc w:val="both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lastRenderedPageBreak/>
        <w:t>Працівники МПК підлягають обов’язковому страхуванню на випадок загибелі, поранення,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2B60">
        <w:rPr>
          <w:rFonts w:ascii="Times New Roman" w:hAnsi="Times New Roman"/>
          <w:sz w:val="28"/>
          <w:szCs w:val="28"/>
        </w:rPr>
        <w:t>захворювання, одержання під час ліквідації пожеж або наслідків аварій,</w:t>
      </w:r>
      <w:r>
        <w:rPr>
          <w:rFonts w:ascii="Times New Roman" w:hAnsi="Times New Roman"/>
          <w:sz w:val="28"/>
          <w:szCs w:val="28"/>
        </w:rPr>
        <w:t>а також мають гарантії згідно і</w:t>
      </w:r>
      <w:r w:rsidRPr="00A32B60">
        <w:rPr>
          <w:rFonts w:ascii="Times New Roman" w:hAnsi="Times New Roman"/>
          <w:sz w:val="28"/>
          <w:szCs w:val="28"/>
        </w:rPr>
        <w:t>з Законом України «Про охорону праці».</w:t>
      </w:r>
    </w:p>
    <w:p w:rsidR="004E2B33" w:rsidRPr="00A32B60" w:rsidRDefault="004E2B33" w:rsidP="004E2B33">
      <w:pPr>
        <w:pStyle w:val="a5"/>
        <w:widowControl/>
        <w:numPr>
          <w:ilvl w:val="1"/>
          <w:numId w:val="8"/>
        </w:numPr>
        <w:autoSpaceDE/>
        <w:autoSpaceDN/>
        <w:adjustRightInd/>
        <w:spacing w:after="0"/>
        <w:jc w:val="both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Страхування працівників МПК здійснюється за рахунок юридичних осіб, які утримують підрозділи цієї охорони, або за рахунок місцевого бюджету. Порядок та умови страхування встановлюються Кабінетом Міністрів України.</w:t>
      </w:r>
    </w:p>
    <w:p w:rsidR="004E2B33" w:rsidRPr="00A32B60" w:rsidRDefault="004E2B33" w:rsidP="004E2B33">
      <w:pPr>
        <w:pStyle w:val="a5"/>
        <w:widowControl/>
        <w:numPr>
          <w:ilvl w:val="1"/>
          <w:numId w:val="8"/>
        </w:numPr>
        <w:autoSpaceDE/>
        <w:autoSpaceDN/>
        <w:adjustRightInd/>
        <w:spacing w:after="0"/>
        <w:jc w:val="both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За сім’єю загиблого (померлого) зберігається право на пільги, якими він користувався за місцем роботи.</w:t>
      </w:r>
    </w:p>
    <w:p w:rsidR="004E2B33" w:rsidRDefault="004E2B33" w:rsidP="004E2B3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E2B33" w:rsidRPr="008978AB" w:rsidRDefault="004E2B33" w:rsidP="004E2B3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сільської ради                  К. А. Мацерук</w:t>
      </w:r>
    </w:p>
    <w:p w:rsidR="004E2B33" w:rsidRPr="00E700F3" w:rsidRDefault="004E2B33" w:rsidP="004E2B33">
      <w:pPr>
        <w:pStyle w:val="a5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E700F3">
        <w:rPr>
          <w:rFonts w:ascii="Times New Roman" w:hAnsi="Times New Roman"/>
          <w:sz w:val="28"/>
          <w:szCs w:val="28"/>
        </w:rPr>
        <w:t>Додаток № 2</w:t>
      </w:r>
    </w:p>
    <w:p w:rsidR="004E2B33" w:rsidRDefault="004E2B33" w:rsidP="004E2B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</w:t>
      </w:r>
      <w:r w:rsidRPr="004271A8">
        <w:rPr>
          <w:rFonts w:ascii="Times New Roman" w:hAnsi="Times New Roman"/>
          <w:sz w:val="28"/>
          <w:szCs w:val="28"/>
          <w:lang w:val="uk-UA"/>
        </w:rPr>
        <w:t>рішенням</w:t>
      </w:r>
      <w:r>
        <w:rPr>
          <w:rFonts w:ascii="Times New Roman" w:hAnsi="Times New Roman"/>
          <w:sz w:val="28"/>
          <w:szCs w:val="28"/>
          <w:lang w:val="uk-UA"/>
        </w:rPr>
        <w:t xml:space="preserve"> сесії                                                      </w:t>
      </w:r>
    </w:p>
    <w:p w:rsidR="004E2B33" w:rsidRPr="004271A8" w:rsidRDefault="004E2B33" w:rsidP="004E2B3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4271A8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271A8">
        <w:rPr>
          <w:rFonts w:ascii="Times New Roman" w:hAnsi="Times New Roman"/>
          <w:sz w:val="28"/>
          <w:szCs w:val="28"/>
          <w:lang w:val="uk-UA"/>
        </w:rPr>
        <w:t>157 від 20</w:t>
      </w:r>
      <w:r>
        <w:rPr>
          <w:rFonts w:ascii="Times New Roman" w:hAnsi="Times New Roman"/>
          <w:sz w:val="28"/>
          <w:szCs w:val="28"/>
          <w:lang w:val="uk-UA"/>
        </w:rPr>
        <w:t xml:space="preserve"> квітн</w:t>
      </w:r>
      <w:r w:rsidRPr="004271A8">
        <w:rPr>
          <w:rFonts w:ascii="Times New Roman" w:hAnsi="Times New Roman"/>
          <w:sz w:val="28"/>
          <w:szCs w:val="28"/>
          <w:lang w:val="uk-UA"/>
        </w:rPr>
        <w:t>я  2017 року</w:t>
      </w:r>
    </w:p>
    <w:p w:rsidR="004E2B33" w:rsidRPr="004271A8" w:rsidRDefault="004E2B33" w:rsidP="004E2B3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4E2B33" w:rsidRPr="004271A8" w:rsidRDefault="004E2B33" w:rsidP="004E2B3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2B33" w:rsidRPr="00557B2F" w:rsidRDefault="004E2B33" w:rsidP="004E2B33">
      <w:pPr>
        <w:pStyle w:val="4"/>
        <w:spacing w:before="0" w:after="0"/>
        <w:jc w:val="center"/>
        <w:rPr>
          <w:rFonts w:ascii="Times New Roman" w:hAnsi="Times New Roman"/>
        </w:rPr>
      </w:pPr>
      <w:r w:rsidRPr="00557B2F">
        <w:rPr>
          <w:rFonts w:ascii="Times New Roman" w:hAnsi="Times New Roman"/>
        </w:rPr>
        <w:t>Рекомендована структура та гранична штатна</w:t>
      </w:r>
    </w:p>
    <w:p w:rsidR="004E2B33" w:rsidRPr="00557B2F" w:rsidRDefault="004E2B33" w:rsidP="004E2B3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7B2F">
        <w:rPr>
          <w:rFonts w:ascii="Times New Roman" w:hAnsi="Times New Roman"/>
          <w:b/>
          <w:sz w:val="28"/>
          <w:szCs w:val="28"/>
          <w:lang w:val="uk-UA"/>
        </w:rPr>
        <w:t>чисельність місцевої пожежної команди</w:t>
      </w:r>
    </w:p>
    <w:p w:rsidR="004E2B33" w:rsidRPr="00557B2F" w:rsidRDefault="004E2B33" w:rsidP="004E2B3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7B2F">
        <w:rPr>
          <w:rFonts w:ascii="Times New Roman" w:hAnsi="Times New Roman"/>
          <w:b/>
          <w:sz w:val="28"/>
          <w:szCs w:val="28"/>
          <w:lang w:val="uk-UA"/>
        </w:rPr>
        <w:t>Висоцької сільської ради Дубровицького району Рівненської області</w:t>
      </w:r>
    </w:p>
    <w:p w:rsidR="004E2B33" w:rsidRPr="00557B2F" w:rsidRDefault="004E2B33" w:rsidP="004E2B3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2B33" w:rsidRPr="00557B2F" w:rsidRDefault="004E2B33" w:rsidP="004E2B3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2B33" w:rsidRPr="00A32B60" w:rsidRDefault="004E2B33" w:rsidP="004E2B33">
      <w:pPr>
        <w:jc w:val="center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1. Начальник місцевої пожежної команди                              - 1 чол.</w:t>
      </w:r>
    </w:p>
    <w:p w:rsidR="004E2B33" w:rsidRPr="00A32B60" w:rsidRDefault="004E2B33" w:rsidP="004E2B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>Пожежний рятувальник</w:t>
      </w:r>
      <w:r w:rsidRPr="00A32B60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A32B60">
        <w:rPr>
          <w:rFonts w:ascii="Times New Roman" w:hAnsi="Times New Roman"/>
          <w:sz w:val="28"/>
          <w:szCs w:val="28"/>
        </w:rPr>
        <w:t xml:space="preserve">     - 3 чол.</w:t>
      </w:r>
    </w:p>
    <w:p w:rsidR="004E2B33" w:rsidRPr="004271A8" w:rsidRDefault="004E2B33" w:rsidP="004E2B33">
      <w:pPr>
        <w:jc w:val="center"/>
        <w:rPr>
          <w:rFonts w:ascii="Times New Roman" w:hAnsi="Times New Roman"/>
          <w:b/>
          <w:sz w:val="28"/>
          <w:szCs w:val="28"/>
        </w:rPr>
      </w:pPr>
      <w:r w:rsidRPr="004271A8">
        <w:rPr>
          <w:rFonts w:ascii="Times New Roman" w:hAnsi="Times New Roman"/>
          <w:b/>
          <w:sz w:val="28"/>
          <w:szCs w:val="28"/>
        </w:rPr>
        <w:t>Всього особового складу:                                                         - 4 чол.</w:t>
      </w:r>
    </w:p>
    <w:p w:rsidR="004E2B33" w:rsidRPr="004271A8" w:rsidRDefault="004E2B33" w:rsidP="004E2B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2B33" w:rsidRPr="00A32B60" w:rsidRDefault="004E2B33" w:rsidP="004E2B33">
      <w:pPr>
        <w:jc w:val="both"/>
        <w:rPr>
          <w:rFonts w:ascii="Times New Roman" w:hAnsi="Times New Roman"/>
          <w:sz w:val="28"/>
          <w:szCs w:val="28"/>
        </w:rPr>
      </w:pPr>
    </w:p>
    <w:p w:rsidR="004E2B33" w:rsidRPr="00A32B60" w:rsidRDefault="004E2B33" w:rsidP="004E2B33">
      <w:pPr>
        <w:jc w:val="both"/>
        <w:rPr>
          <w:rFonts w:ascii="Times New Roman" w:hAnsi="Times New Roman"/>
          <w:sz w:val="28"/>
          <w:szCs w:val="28"/>
        </w:rPr>
      </w:pPr>
    </w:p>
    <w:p w:rsidR="004E2B33" w:rsidRPr="00A32B60" w:rsidRDefault="004E2B33" w:rsidP="004E2B33">
      <w:pPr>
        <w:jc w:val="both"/>
        <w:rPr>
          <w:rFonts w:ascii="Times New Roman" w:hAnsi="Times New Roman"/>
          <w:sz w:val="28"/>
          <w:szCs w:val="28"/>
        </w:rPr>
      </w:pPr>
    </w:p>
    <w:p w:rsidR="004E2B33" w:rsidRPr="008978AB" w:rsidRDefault="004E2B33" w:rsidP="004E2B33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сільської ради                                               К. А. Мацерук</w:t>
      </w:r>
    </w:p>
    <w:p w:rsidR="004E2B33" w:rsidRPr="00A32B60" w:rsidRDefault="004E2B33" w:rsidP="004E2B33">
      <w:pPr>
        <w:jc w:val="center"/>
        <w:rPr>
          <w:rFonts w:ascii="Times New Roman" w:hAnsi="Times New Roman"/>
          <w:sz w:val="28"/>
          <w:szCs w:val="28"/>
        </w:rPr>
      </w:pPr>
    </w:p>
    <w:p w:rsidR="004E2B33" w:rsidRPr="00A32B60" w:rsidRDefault="004E2B33" w:rsidP="004E2B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2B33" w:rsidRPr="00A32B60" w:rsidRDefault="004E2B33" w:rsidP="004E2B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2B33" w:rsidRPr="00A32B60" w:rsidRDefault="004E2B33" w:rsidP="004E2B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2B33" w:rsidRPr="00A32B60" w:rsidRDefault="004E2B33" w:rsidP="004E2B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2B33" w:rsidRPr="00A32B60" w:rsidRDefault="004E2B33" w:rsidP="004E2B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2B33" w:rsidRPr="00A32B60" w:rsidRDefault="004E2B33" w:rsidP="004E2B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2B33" w:rsidRDefault="004E2B33" w:rsidP="004E2B33">
      <w:pPr>
        <w:jc w:val="both"/>
        <w:rPr>
          <w:rFonts w:ascii="Times New Roman" w:hAnsi="Times New Roman"/>
          <w:sz w:val="28"/>
          <w:szCs w:val="28"/>
        </w:rPr>
      </w:pPr>
    </w:p>
    <w:p w:rsidR="004E2B33" w:rsidRDefault="004E2B33" w:rsidP="004E2B33">
      <w:pPr>
        <w:jc w:val="both"/>
        <w:rPr>
          <w:rFonts w:ascii="Times New Roman" w:hAnsi="Times New Roman"/>
          <w:sz w:val="28"/>
          <w:szCs w:val="28"/>
        </w:rPr>
      </w:pPr>
    </w:p>
    <w:p w:rsidR="004E2B33" w:rsidRDefault="004E2B33" w:rsidP="004E2B33">
      <w:pPr>
        <w:jc w:val="both"/>
        <w:rPr>
          <w:rFonts w:ascii="Times New Roman" w:hAnsi="Times New Roman"/>
          <w:sz w:val="28"/>
          <w:szCs w:val="28"/>
        </w:rPr>
      </w:pPr>
    </w:p>
    <w:p w:rsidR="004E2B33" w:rsidRDefault="004E2B33" w:rsidP="004E2B3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2B33" w:rsidRPr="008978AB" w:rsidRDefault="004E2B33" w:rsidP="004E2B3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2B33" w:rsidRPr="00E700F3" w:rsidRDefault="004E2B33" w:rsidP="004E2B33">
      <w:pPr>
        <w:pStyle w:val="a5"/>
        <w:spacing w:after="0"/>
        <w:ind w:left="5600"/>
        <w:rPr>
          <w:rFonts w:ascii="Times New Roman" w:hAnsi="Times New Roman"/>
          <w:sz w:val="28"/>
          <w:szCs w:val="28"/>
        </w:rPr>
      </w:pPr>
      <w:r w:rsidRPr="00E700F3">
        <w:rPr>
          <w:rFonts w:ascii="Times New Roman" w:hAnsi="Times New Roman"/>
          <w:sz w:val="28"/>
          <w:szCs w:val="28"/>
        </w:rPr>
        <w:t xml:space="preserve">                Додаток № 3</w:t>
      </w:r>
    </w:p>
    <w:p w:rsidR="004E2B33" w:rsidRDefault="004E2B33" w:rsidP="004E2B33">
      <w:pPr>
        <w:spacing w:after="0"/>
        <w:ind w:left="560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рішення сесії</w:t>
      </w:r>
    </w:p>
    <w:p w:rsidR="004E2B33" w:rsidRDefault="004E2B33" w:rsidP="004E2B33">
      <w:pPr>
        <w:spacing w:after="0"/>
        <w:ind w:left="5602"/>
        <w:rPr>
          <w:rFonts w:ascii="Times New Roman" w:hAnsi="Times New Roman"/>
          <w:sz w:val="28"/>
          <w:szCs w:val="28"/>
          <w:lang w:val="uk-UA"/>
        </w:rPr>
      </w:pPr>
      <w:r w:rsidRPr="004271A8">
        <w:rPr>
          <w:rFonts w:ascii="Times New Roman" w:hAnsi="Times New Roman"/>
          <w:sz w:val="28"/>
          <w:szCs w:val="28"/>
          <w:lang w:val="uk-UA"/>
        </w:rPr>
        <w:t xml:space="preserve">№ 157 від </w:t>
      </w:r>
      <w:r>
        <w:rPr>
          <w:rFonts w:ascii="Times New Roman" w:hAnsi="Times New Roman"/>
          <w:sz w:val="28"/>
          <w:szCs w:val="28"/>
          <w:lang w:val="uk-UA"/>
        </w:rPr>
        <w:t>20 квітня</w:t>
      </w:r>
      <w:r w:rsidRPr="004271A8">
        <w:rPr>
          <w:rFonts w:ascii="Times New Roman" w:hAnsi="Times New Roman"/>
          <w:sz w:val="28"/>
          <w:szCs w:val="28"/>
          <w:lang w:val="uk-UA"/>
        </w:rPr>
        <w:t xml:space="preserve">  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4271A8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4E2B33" w:rsidRPr="004271A8" w:rsidRDefault="004E2B33" w:rsidP="004E2B33">
      <w:pPr>
        <w:spacing w:after="0"/>
        <w:ind w:left="5602"/>
        <w:rPr>
          <w:rFonts w:ascii="Times New Roman" w:hAnsi="Times New Roman"/>
          <w:sz w:val="28"/>
          <w:szCs w:val="28"/>
          <w:lang w:val="uk-UA"/>
        </w:rPr>
      </w:pPr>
    </w:p>
    <w:p w:rsidR="004E2B33" w:rsidRPr="00A32B60" w:rsidRDefault="004E2B33" w:rsidP="004E2B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32B60">
        <w:rPr>
          <w:rFonts w:ascii="Times New Roman" w:hAnsi="Times New Roman"/>
          <w:b/>
          <w:sz w:val="28"/>
          <w:szCs w:val="28"/>
        </w:rPr>
        <w:t>ПРОГРАМА</w:t>
      </w:r>
    </w:p>
    <w:p w:rsidR="004E2B33" w:rsidRPr="00A32B60" w:rsidRDefault="004E2B33" w:rsidP="004E2B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32B60">
        <w:rPr>
          <w:rFonts w:ascii="Times New Roman" w:hAnsi="Times New Roman"/>
          <w:b/>
          <w:sz w:val="28"/>
          <w:szCs w:val="28"/>
        </w:rPr>
        <w:t>забез</w:t>
      </w:r>
      <w:r>
        <w:rPr>
          <w:rFonts w:ascii="Times New Roman" w:hAnsi="Times New Roman"/>
          <w:b/>
          <w:sz w:val="28"/>
          <w:szCs w:val="28"/>
        </w:rPr>
        <w:t>печення пожежної безпеки на 2017</w:t>
      </w:r>
      <w:r w:rsidRPr="00A32B60">
        <w:rPr>
          <w:rFonts w:ascii="Times New Roman" w:hAnsi="Times New Roman"/>
          <w:b/>
          <w:sz w:val="28"/>
          <w:szCs w:val="28"/>
        </w:rPr>
        <w:t xml:space="preserve"> – 2020 роки</w:t>
      </w:r>
    </w:p>
    <w:p w:rsidR="004E2B33" w:rsidRPr="00A32B60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 </w:t>
      </w:r>
    </w:p>
    <w:p w:rsidR="004E2B33" w:rsidRPr="004271A8" w:rsidRDefault="004E2B33" w:rsidP="004E2B33">
      <w:pPr>
        <w:spacing w:after="0"/>
        <w:rPr>
          <w:rFonts w:ascii="Times New Roman" w:hAnsi="Times New Roman"/>
          <w:sz w:val="24"/>
          <w:szCs w:val="24"/>
        </w:rPr>
      </w:pPr>
      <w:r w:rsidRPr="004271A8">
        <w:rPr>
          <w:rFonts w:ascii="Times New Roman" w:hAnsi="Times New Roman"/>
          <w:sz w:val="24"/>
          <w:szCs w:val="24"/>
        </w:rPr>
        <w:t>ЗАГАЛЬНА ХАРАКТЕРИСТИКА  ПРОГРАМИ</w:t>
      </w:r>
    </w:p>
    <w:p w:rsidR="004E2B33" w:rsidRPr="00A32B60" w:rsidRDefault="004E2B33" w:rsidP="004E2B33">
      <w:pPr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3"/>
        <w:gridCol w:w="3028"/>
        <w:gridCol w:w="5874"/>
      </w:tblGrid>
      <w:tr w:rsidR="004E2B33" w:rsidRPr="004271A8" w:rsidTr="00FB3A45"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D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B33" w:rsidRPr="004271A8" w:rsidRDefault="004E2B33" w:rsidP="00FB3A45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12"/>
            <w:bookmarkEnd w:id="0"/>
            <w:r w:rsidRPr="004271A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B33" w:rsidRPr="004271A8" w:rsidRDefault="004E2B33" w:rsidP="00FB3A45">
            <w:pPr>
              <w:rPr>
                <w:rFonts w:ascii="Times New Roman" w:hAnsi="Times New Roman"/>
                <w:sz w:val="24"/>
                <w:szCs w:val="24"/>
              </w:rPr>
            </w:pPr>
            <w:r w:rsidRPr="004271A8">
              <w:rPr>
                <w:rFonts w:ascii="Times New Roman" w:hAnsi="Times New Roman"/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6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B33" w:rsidRPr="008978AB" w:rsidRDefault="004E2B33" w:rsidP="00FB3A4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авчий комітет</w:t>
            </w:r>
          </w:p>
        </w:tc>
      </w:tr>
      <w:tr w:rsidR="004E2B33" w:rsidRPr="004271A8" w:rsidTr="00FB3A45"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D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B33" w:rsidRPr="004271A8" w:rsidRDefault="004E2B33" w:rsidP="00FB3A45">
            <w:pPr>
              <w:rPr>
                <w:rFonts w:ascii="Times New Roman" w:hAnsi="Times New Roman"/>
                <w:sz w:val="24"/>
                <w:szCs w:val="24"/>
              </w:rPr>
            </w:pPr>
            <w:r w:rsidRPr="004271A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B33" w:rsidRPr="004271A8" w:rsidRDefault="004E2B33" w:rsidP="00FB3A45">
            <w:pPr>
              <w:rPr>
                <w:rFonts w:ascii="Times New Roman" w:hAnsi="Times New Roman"/>
                <w:sz w:val="24"/>
                <w:szCs w:val="24"/>
              </w:rPr>
            </w:pPr>
            <w:r w:rsidRPr="004271A8">
              <w:rPr>
                <w:rFonts w:ascii="Times New Roman" w:hAnsi="Times New Roman"/>
                <w:sz w:val="24"/>
                <w:szCs w:val="24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B33" w:rsidRPr="004271A8" w:rsidRDefault="004E2B33" w:rsidP="00FB3A45">
            <w:pPr>
              <w:rPr>
                <w:rFonts w:ascii="Times New Roman" w:hAnsi="Times New Roman"/>
                <w:sz w:val="24"/>
                <w:szCs w:val="24"/>
              </w:rPr>
            </w:pPr>
            <w:r w:rsidRPr="004271A8">
              <w:rPr>
                <w:rFonts w:ascii="Times New Roman" w:hAnsi="Times New Roman"/>
                <w:sz w:val="24"/>
                <w:szCs w:val="24"/>
              </w:rPr>
              <w:t>Постанови Кабінету Міністрів України:</w:t>
            </w:r>
          </w:p>
          <w:p w:rsidR="004E2B33" w:rsidRPr="004271A8" w:rsidRDefault="004E2B33" w:rsidP="00FB3A45">
            <w:pPr>
              <w:rPr>
                <w:rFonts w:ascii="Times New Roman" w:hAnsi="Times New Roman"/>
                <w:sz w:val="24"/>
                <w:szCs w:val="24"/>
              </w:rPr>
            </w:pPr>
            <w:r w:rsidRPr="004271A8">
              <w:rPr>
                <w:rFonts w:ascii="Times New Roman" w:hAnsi="Times New Roman"/>
                <w:sz w:val="24"/>
                <w:szCs w:val="24"/>
              </w:rPr>
              <w:t>- від 03 серпня 1998 року № 1198 «Про єдину державну систему запобігання і реагування на надзвичайні ситуації техногенного та природного характеру»;</w:t>
            </w:r>
          </w:p>
          <w:p w:rsidR="004E2B33" w:rsidRPr="004271A8" w:rsidRDefault="004E2B33" w:rsidP="00FB3A45">
            <w:pPr>
              <w:rPr>
                <w:rFonts w:ascii="Times New Roman" w:hAnsi="Times New Roman"/>
                <w:sz w:val="24"/>
                <w:szCs w:val="24"/>
              </w:rPr>
            </w:pPr>
            <w:r w:rsidRPr="004271A8">
              <w:rPr>
                <w:rFonts w:ascii="Times New Roman" w:hAnsi="Times New Roman"/>
                <w:sz w:val="24"/>
                <w:szCs w:val="24"/>
              </w:rPr>
              <w:t>- від 16 липня 2008 року № 645 «Про внесення змін до постанови Кабінету Міністрів України від 1 липня 2002 року № 870»;</w:t>
            </w:r>
          </w:p>
          <w:p w:rsidR="004E2B33" w:rsidRPr="004271A8" w:rsidRDefault="004E2B33" w:rsidP="00FB3A45">
            <w:pPr>
              <w:rPr>
                <w:rFonts w:ascii="Times New Roman" w:hAnsi="Times New Roman"/>
                <w:sz w:val="24"/>
                <w:szCs w:val="24"/>
              </w:rPr>
            </w:pPr>
            <w:r w:rsidRPr="004271A8">
              <w:rPr>
                <w:rFonts w:ascii="Times New Roman" w:hAnsi="Times New Roman"/>
                <w:sz w:val="24"/>
                <w:szCs w:val="24"/>
              </w:rPr>
              <w:t>- від 24 лютого 2003 року № 202 «Про затвердження Положення про місцеву пожежну команду».</w:t>
            </w:r>
          </w:p>
        </w:tc>
      </w:tr>
      <w:tr w:rsidR="004E2B33" w:rsidRPr="004271A8" w:rsidTr="00FB3A45"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D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B33" w:rsidRPr="004271A8" w:rsidRDefault="004E2B33" w:rsidP="00FB3A45">
            <w:pPr>
              <w:rPr>
                <w:rFonts w:ascii="Times New Roman" w:hAnsi="Times New Roman"/>
                <w:sz w:val="24"/>
                <w:szCs w:val="24"/>
              </w:rPr>
            </w:pPr>
            <w:r w:rsidRPr="004271A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B33" w:rsidRPr="004271A8" w:rsidRDefault="004E2B33" w:rsidP="00FB3A45">
            <w:pPr>
              <w:rPr>
                <w:rFonts w:ascii="Times New Roman" w:hAnsi="Times New Roman"/>
                <w:sz w:val="24"/>
                <w:szCs w:val="24"/>
              </w:rPr>
            </w:pPr>
            <w:r w:rsidRPr="004271A8">
              <w:rPr>
                <w:rFonts w:ascii="Times New Roman" w:hAnsi="Times New Roman"/>
                <w:sz w:val="24"/>
                <w:szCs w:val="24"/>
              </w:rPr>
              <w:t>Розробник Програми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B33" w:rsidRPr="008978AB" w:rsidRDefault="004E2B33" w:rsidP="00FB3A4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авчий комітет</w:t>
            </w:r>
          </w:p>
        </w:tc>
      </w:tr>
      <w:tr w:rsidR="004E2B33" w:rsidRPr="004271A8" w:rsidTr="00FB3A45"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D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B33" w:rsidRPr="004271A8" w:rsidRDefault="004E2B33" w:rsidP="00FB3A45">
            <w:pPr>
              <w:rPr>
                <w:rFonts w:ascii="Times New Roman" w:hAnsi="Times New Roman"/>
                <w:sz w:val="24"/>
                <w:szCs w:val="24"/>
              </w:rPr>
            </w:pPr>
            <w:r w:rsidRPr="004271A8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B33" w:rsidRPr="004271A8" w:rsidRDefault="004E2B33" w:rsidP="00FB3A45">
            <w:pPr>
              <w:rPr>
                <w:rFonts w:ascii="Times New Roman" w:hAnsi="Times New Roman"/>
                <w:sz w:val="24"/>
                <w:szCs w:val="24"/>
              </w:rPr>
            </w:pPr>
            <w:r w:rsidRPr="004271A8">
              <w:rPr>
                <w:rFonts w:ascii="Times New Roman" w:hAnsi="Times New Roman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B33" w:rsidRPr="004271A8" w:rsidRDefault="004E2B33" w:rsidP="00FB3A4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71A8">
              <w:rPr>
                <w:rFonts w:ascii="Times New Roman" w:hAnsi="Times New Roman"/>
                <w:sz w:val="24"/>
                <w:szCs w:val="24"/>
              </w:rPr>
              <w:t>Заступник сільського голови з питань діяльності виконавчих органів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ради</w:t>
            </w:r>
            <w:r w:rsidRPr="004271A8">
              <w:rPr>
                <w:rFonts w:ascii="Times New Roman" w:hAnsi="Times New Roman"/>
                <w:sz w:val="24"/>
                <w:szCs w:val="24"/>
              </w:rPr>
              <w:t xml:space="preserve"> Самко С. </w:t>
            </w:r>
            <w:r w:rsidRPr="004271A8">
              <w:rPr>
                <w:rFonts w:ascii="Times New Roman" w:hAnsi="Times New Roman"/>
                <w:sz w:val="24"/>
                <w:szCs w:val="24"/>
                <w:lang w:val="uk-UA"/>
              </w:rPr>
              <w:t>І.</w:t>
            </w:r>
          </w:p>
        </w:tc>
      </w:tr>
      <w:tr w:rsidR="004E2B33" w:rsidRPr="004271A8" w:rsidTr="00FB3A45"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D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B33" w:rsidRPr="004271A8" w:rsidRDefault="004E2B33" w:rsidP="00FB3A45">
            <w:pPr>
              <w:rPr>
                <w:rFonts w:ascii="Times New Roman" w:hAnsi="Times New Roman"/>
                <w:sz w:val="24"/>
                <w:szCs w:val="24"/>
              </w:rPr>
            </w:pPr>
            <w:r w:rsidRPr="004271A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B33" w:rsidRPr="004271A8" w:rsidRDefault="004E2B33" w:rsidP="00FB3A45">
            <w:pPr>
              <w:rPr>
                <w:rFonts w:ascii="Times New Roman" w:hAnsi="Times New Roman"/>
                <w:sz w:val="24"/>
                <w:szCs w:val="24"/>
              </w:rPr>
            </w:pPr>
            <w:r w:rsidRPr="004271A8">
              <w:rPr>
                <w:rFonts w:ascii="Times New Roman" w:hAnsi="Times New Roman"/>
                <w:sz w:val="24"/>
                <w:szCs w:val="24"/>
              </w:rPr>
              <w:t>Учасники Програми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B33" w:rsidRPr="008978AB" w:rsidRDefault="004E2B33" w:rsidP="00FB3A4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авчий комітет</w:t>
            </w:r>
          </w:p>
        </w:tc>
      </w:tr>
      <w:tr w:rsidR="004E2B33" w:rsidRPr="004271A8" w:rsidTr="00FB3A45"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D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B33" w:rsidRPr="004271A8" w:rsidRDefault="004E2B33" w:rsidP="00FB3A45">
            <w:pPr>
              <w:rPr>
                <w:rFonts w:ascii="Times New Roman" w:hAnsi="Times New Roman"/>
                <w:sz w:val="24"/>
                <w:szCs w:val="24"/>
              </w:rPr>
            </w:pPr>
            <w:r w:rsidRPr="004271A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B33" w:rsidRPr="004271A8" w:rsidRDefault="004E2B33" w:rsidP="00FB3A45">
            <w:pPr>
              <w:rPr>
                <w:rFonts w:ascii="Times New Roman" w:hAnsi="Times New Roman"/>
                <w:sz w:val="24"/>
                <w:szCs w:val="24"/>
              </w:rPr>
            </w:pPr>
            <w:r w:rsidRPr="004271A8">
              <w:rPr>
                <w:rFonts w:ascii="Times New Roman" w:hAnsi="Times New Roman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B33" w:rsidRPr="004271A8" w:rsidRDefault="004E2B33" w:rsidP="00FB3A45">
            <w:pPr>
              <w:rPr>
                <w:rFonts w:ascii="Times New Roman" w:hAnsi="Times New Roman"/>
                <w:sz w:val="24"/>
                <w:szCs w:val="24"/>
              </w:rPr>
            </w:pPr>
            <w:r w:rsidRPr="004271A8">
              <w:rPr>
                <w:rFonts w:ascii="Times New Roman" w:hAnsi="Times New Roman"/>
                <w:sz w:val="24"/>
                <w:szCs w:val="24"/>
              </w:rPr>
              <w:t>2017 – 2020 роки</w:t>
            </w:r>
          </w:p>
        </w:tc>
      </w:tr>
      <w:tr w:rsidR="004E2B33" w:rsidRPr="004271A8" w:rsidTr="00FB3A45"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D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B33" w:rsidRPr="004271A8" w:rsidRDefault="004E2B33" w:rsidP="00FB3A45">
            <w:pPr>
              <w:rPr>
                <w:rFonts w:ascii="Times New Roman" w:hAnsi="Times New Roman"/>
                <w:sz w:val="24"/>
                <w:szCs w:val="24"/>
              </w:rPr>
            </w:pPr>
            <w:r w:rsidRPr="004271A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B33" w:rsidRPr="004271A8" w:rsidRDefault="004E2B33" w:rsidP="00FB3A45">
            <w:pPr>
              <w:rPr>
                <w:rFonts w:ascii="Times New Roman" w:hAnsi="Times New Roman"/>
                <w:sz w:val="24"/>
                <w:szCs w:val="24"/>
              </w:rPr>
            </w:pPr>
            <w:r w:rsidRPr="004271A8">
              <w:rPr>
                <w:rFonts w:ascii="Times New Roman" w:hAnsi="Times New Roman"/>
                <w:sz w:val="24"/>
                <w:szCs w:val="24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B33" w:rsidRPr="004271A8" w:rsidRDefault="004E2B33" w:rsidP="00FB3A45">
            <w:pPr>
              <w:rPr>
                <w:rFonts w:ascii="Times New Roman" w:hAnsi="Times New Roman"/>
                <w:sz w:val="24"/>
                <w:szCs w:val="24"/>
              </w:rPr>
            </w:pPr>
            <w:r w:rsidRPr="004271A8">
              <w:rPr>
                <w:rFonts w:ascii="Times New Roman" w:hAnsi="Times New Roman"/>
                <w:sz w:val="24"/>
                <w:szCs w:val="24"/>
              </w:rPr>
              <w:t>Кошти державного і місцевих бюджетів, а також інших передбачених та не заборонених законом джерел.</w:t>
            </w:r>
          </w:p>
          <w:p w:rsidR="004E2B33" w:rsidRPr="004271A8" w:rsidRDefault="004E2B33" w:rsidP="00FB3A45">
            <w:pPr>
              <w:rPr>
                <w:rFonts w:ascii="Times New Roman" w:hAnsi="Times New Roman"/>
                <w:sz w:val="24"/>
                <w:szCs w:val="24"/>
              </w:rPr>
            </w:pPr>
            <w:r w:rsidRPr="004271A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2B33" w:rsidRPr="004271A8" w:rsidTr="00FB3A45"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D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B33" w:rsidRPr="004271A8" w:rsidRDefault="004E2B33" w:rsidP="00FB3A45">
            <w:pPr>
              <w:rPr>
                <w:rFonts w:ascii="Times New Roman" w:hAnsi="Times New Roman"/>
                <w:sz w:val="24"/>
                <w:szCs w:val="24"/>
              </w:rPr>
            </w:pPr>
            <w:r w:rsidRPr="004271A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B33" w:rsidRPr="004271A8" w:rsidRDefault="004E2B33" w:rsidP="00FB3A45">
            <w:pPr>
              <w:rPr>
                <w:rFonts w:ascii="Times New Roman" w:hAnsi="Times New Roman"/>
                <w:sz w:val="24"/>
                <w:szCs w:val="24"/>
              </w:rPr>
            </w:pPr>
            <w:r w:rsidRPr="004271A8">
              <w:rPr>
                <w:rFonts w:ascii="Times New Roman" w:hAnsi="Times New Roman"/>
                <w:sz w:val="24"/>
                <w:szCs w:val="24"/>
              </w:rPr>
              <w:t>Загальний обсяг фінансових ресурсів, необхідних для реалізації Програми, усього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D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B33" w:rsidRPr="004271A8" w:rsidRDefault="004E2B33" w:rsidP="00FB3A4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71A8">
              <w:rPr>
                <w:rFonts w:ascii="Times New Roman" w:hAnsi="Times New Roman"/>
                <w:sz w:val="24"/>
                <w:szCs w:val="24"/>
              </w:rPr>
              <w:t>  500 тис. грн.</w:t>
            </w:r>
          </w:p>
        </w:tc>
      </w:tr>
    </w:tbl>
    <w:p w:rsidR="004E2B33" w:rsidRDefault="004E2B33" w:rsidP="004E2B33">
      <w:pPr>
        <w:rPr>
          <w:rFonts w:ascii="Times New Roman" w:hAnsi="Times New Roman"/>
          <w:b/>
          <w:bCs/>
          <w:sz w:val="24"/>
          <w:szCs w:val="24"/>
        </w:rPr>
      </w:pPr>
      <w:r w:rsidRPr="004271A8">
        <w:rPr>
          <w:rFonts w:ascii="Times New Roman" w:hAnsi="Times New Roman"/>
          <w:b/>
          <w:bCs/>
          <w:sz w:val="24"/>
          <w:szCs w:val="24"/>
        </w:rPr>
        <w:t> </w:t>
      </w:r>
    </w:p>
    <w:p w:rsidR="004E2B33" w:rsidRDefault="004E2B33" w:rsidP="004E2B33">
      <w:pPr>
        <w:rPr>
          <w:rFonts w:ascii="Times New Roman" w:hAnsi="Times New Roman"/>
          <w:b/>
          <w:bCs/>
          <w:sz w:val="24"/>
          <w:szCs w:val="24"/>
        </w:rPr>
      </w:pPr>
    </w:p>
    <w:p w:rsidR="004E2B33" w:rsidRDefault="004E2B33" w:rsidP="004E2B33">
      <w:pPr>
        <w:rPr>
          <w:rFonts w:ascii="Times New Roman" w:hAnsi="Times New Roman"/>
          <w:b/>
          <w:bCs/>
          <w:sz w:val="24"/>
          <w:szCs w:val="24"/>
        </w:rPr>
      </w:pPr>
    </w:p>
    <w:p w:rsidR="004E2B33" w:rsidRDefault="004E2B33" w:rsidP="004E2B33">
      <w:pPr>
        <w:rPr>
          <w:rFonts w:ascii="Times New Roman" w:hAnsi="Times New Roman"/>
          <w:b/>
          <w:bCs/>
          <w:sz w:val="24"/>
          <w:szCs w:val="24"/>
        </w:rPr>
      </w:pPr>
    </w:p>
    <w:p w:rsidR="004E2B33" w:rsidRPr="00F06661" w:rsidRDefault="004E2B33" w:rsidP="004E2B33">
      <w:pPr>
        <w:rPr>
          <w:rFonts w:ascii="Times New Roman" w:hAnsi="Times New Roman"/>
          <w:sz w:val="24"/>
          <w:szCs w:val="24"/>
        </w:rPr>
      </w:pPr>
    </w:p>
    <w:p w:rsidR="004E2B33" w:rsidRPr="00A32B60" w:rsidRDefault="004E2B33" w:rsidP="004E2B33">
      <w:pPr>
        <w:jc w:val="center"/>
        <w:rPr>
          <w:rFonts w:ascii="Times New Roman" w:hAnsi="Times New Roman"/>
          <w:sz w:val="28"/>
          <w:szCs w:val="28"/>
        </w:rPr>
      </w:pPr>
      <w:bookmarkStart w:id="1" w:name="32"/>
      <w:bookmarkStart w:id="2" w:name="33"/>
      <w:bookmarkStart w:id="3" w:name="37"/>
      <w:bookmarkEnd w:id="1"/>
      <w:bookmarkEnd w:id="2"/>
      <w:bookmarkEnd w:id="3"/>
      <w:r w:rsidRPr="00A32B60">
        <w:rPr>
          <w:rFonts w:ascii="Times New Roman" w:hAnsi="Times New Roman"/>
          <w:b/>
          <w:bCs/>
          <w:sz w:val="28"/>
          <w:szCs w:val="28"/>
        </w:rPr>
        <w:t>I. Мета Програми</w:t>
      </w:r>
    </w:p>
    <w:p w:rsidR="004E2B33" w:rsidRPr="00A32B60" w:rsidRDefault="004E2B33" w:rsidP="004E2B33">
      <w:pPr>
        <w:spacing w:after="0"/>
        <w:ind w:firstLine="708"/>
        <w:rPr>
          <w:rFonts w:ascii="Times New Roman" w:hAnsi="Times New Roman"/>
          <w:sz w:val="28"/>
          <w:szCs w:val="28"/>
        </w:rPr>
      </w:pPr>
      <w:bookmarkStart w:id="4" w:name="38"/>
      <w:bookmarkEnd w:id="4"/>
      <w:r w:rsidRPr="00A32B60">
        <w:rPr>
          <w:rFonts w:ascii="Times New Roman" w:hAnsi="Times New Roman"/>
          <w:sz w:val="28"/>
          <w:szCs w:val="28"/>
        </w:rPr>
        <w:t>Метою Програми є за</w:t>
      </w:r>
      <w:r>
        <w:rPr>
          <w:rFonts w:ascii="Times New Roman" w:hAnsi="Times New Roman"/>
          <w:sz w:val="28"/>
          <w:szCs w:val="28"/>
        </w:rPr>
        <w:t>безпечення захисту населення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2B60">
        <w:rPr>
          <w:rFonts w:ascii="Times New Roman" w:hAnsi="Times New Roman"/>
          <w:sz w:val="28"/>
          <w:szCs w:val="28"/>
        </w:rPr>
        <w:t>економі</w:t>
      </w:r>
      <w:r>
        <w:rPr>
          <w:rFonts w:ascii="Times New Roman" w:hAnsi="Times New Roman"/>
          <w:sz w:val="28"/>
          <w:szCs w:val="28"/>
        </w:rPr>
        <w:t>ки населених пунктів Висоцької</w:t>
      </w:r>
      <w:r w:rsidRPr="00A32B60">
        <w:rPr>
          <w:rFonts w:ascii="Times New Roman" w:hAnsi="Times New Roman"/>
          <w:sz w:val="28"/>
          <w:szCs w:val="28"/>
        </w:rPr>
        <w:t xml:space="preserve"> сільської ради Дубровицького району Рівненської області, підвищення рівня протипожежного захисту та створення механізму й умов для реалізації державної політики у сфері пожежної безпеки та цивільного захис</w:t>
      </w:r>
      <w:r>
        <w:rPr>
          <w:rFonts w:ascii="Times New Roman" w:hAnsi="Times New Roman"/>
          <w:sz w:val="28"/>
          <w:szCs w:val="28"/>
        </w:rPr>
        <w:t>ту на сучасному етапі розвитку.</w:t>
      </w:r>
    </w:p>
    <w:p w:rsidR="004E2B33" w:rsidRPr="00A32B60" w:rsidRDefault="004E2B33" w:rsidP="004E2B3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У рамках Програми передбачається здійснення заходів відповідно до наступних пріоритетних напрямків:</w:t>
      </w:r>
    </w:p>
    <w:p w:rsidR="004E2B33" w:rsidRPr="00A32B60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1. Проведення щорічного аналізу стану забезпечення пожежної безпе</w:t>
      </w:r>
      <w:r>
        <w:rPr>
          <w:rFonts w:ascii="Times New Roman" w:hAnsi="Times New Roman"/>
          <w:sz w:val="28"/>
          <w:szCs w:val="28"/>
        </w:rPr>
        <w:t>ки в населених пунктах Висоцької</w:t>
      </w:r>
      <w:r w:rsidRPr="00A32B60">
        <w:rPr>
          <w:rFonts w:ascii="Times New Roman" w:hAnsi="Times New Roman"/>
          <w:sz w:val="28"/>
          <w:szCs w:val="28"/>
        </w:rPr>
        <w:t xml:space="preserve"> сільської ради, на підприємствах, в установах, організаціях та розробка комплексних планів заходів щодо запобігання пожежам і загибелі на них людей.</w:t>
      </w:r>
    </w:p>
    <w:p w:rsidR="004E2B33" w:rsidRPr="00A32B60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2. Здійснення координації діяльності виконавчого комітету щодо забезпечення протипожежного захисту населених пунктів та об’єктів.</w:t>
      </w:r>
    </w:p>
    <w:p w:rsidR="004E2B33" w:rsidRPr="00A32B60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3.  Передбачення в місцевому бюджеті коштів на придбання спеціальної пожежної техніки, пально-мастильних матеріалів та іншого майна для підрозділів місцевої пожежної охорони.</w:t>
      </w:r>
    </w:p>
    <w:p w:rsidR="004E2B33" w:rsidRPr="00A32B60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lastRenderedPageBreak/>
        <w:t>4. Забезпечення створення та функціонування систем централізованого пожежного відеоспостереження.</w:t>
      </w:r>
    </w:p>
    <w:p w:rsidR="004E2B33" w:rsidRPr="00A32B60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5. Забезпечення протипожежного захисту об’єктів з масовим перебуванням людей, зокрема, ринків, дитячих дошкільних і навчальних закладів, лікувальних закладів, культових будівель та споруд.</w:t>
      </w:r>
    </w:p>
    <w:p w:rsidR="004E2B33" w:rsidRPr="00A32B60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 xml:space="preserve">6. Розгляд питання про виділення коштів підприємствами, установами та закладами всіх форм власності з метою придбання спеціальної техніки й обладнання для рятування людей і гасіння пожеж. </w:t>
      </w:r>
    </w:p>
    <w:p w:rsidR="004E2B33" w:rsidRPr="00A32B60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7. Організація навчання населення правилам пожежної безпеки.</w:t>
      </w:r>
    </w:p>
    <w:p w:rsidR="004E2B33" w:rsidRPr="00A32B60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8. Створення та забезпечення діяльності місцевої пожежної охорони і добровільної пожежної охорони. </w:t>
      </w:r>
    </w:p>
    <w:p w:rsidR="004E2B33" w:rsidRPr="00A32B60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 </w:t>
      </w:r>
    </w:p>
    <w:p w:rsidR="004E2B33" w:rsidRPr="00A32B60" w:rsidRDefault="004E2B33" w:rsidP="004E2B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b/>
          <w:bCs/>
          <w:sz w:val="28"/>
          <w:szCs w:val="28"/>
        </w:rPr>
        <w:t>ІI. Очікувані результати від виконання Програми</w:t>
      </w:r>
    </w:p>
    <w:p w:rsidR="004E2B33" w:rsidRPr="008978AB" w:rsidRDefault="004E2B33" w:rsidP="004E2B33">
      <w:pPr>
        <w:spacing w:after="0"/>
        <w:ind w:firstLine="708"/>
        <w:rPr>
          <w:rFonts w:ascii="Times New Roman" w:hAnsi="Times New Roman"/>
          <w:sz w:val="28"/>
          <w:szCs w:val="28"/>
          <w:lang w:val="uk-UA"/>
        </w:rPr>
      </w:pPr>
      <w:bookmarkStart w:id="5" w:name="99"/>
      <w:bookmarkStart w:id="6" w:name="100"/>
      <w:bookmarkEnd w:id="5"/>
      <w:bookmarkEnd w:id="6"/>
      <w:r w:rsidRPr="008978AB">
        <w:rPr>
          <w:rFonts w:ascii="Times New Roman" w:hAnsi="Times New Roman"/>
          <w:sz w:val="28"/>
          <w:szCs w:val="28"/>
          <w:lang w:val="uk-UA"/>
        </w:rPr>
        <w:t>Результатами виконання передбаченого Програмою комплексу заходів щодо попередження виникнення пожеж та організації протипожежного захисту об’єктів і населених пунктів Висоцької сільської ради є:</w:t>
      </w:r>
    </w:p>
    <w:p w:rsidR="004E2B33" w:rsidRPr="00A32B60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- приведення протипожежного стану об’єктів та населених пунктів у відповідність з прийнятними рівнями пожежної безпеки;</w:t>
      </w:r>
    </w:p>
    <w:p w:rsidR="004E2B33" w:rsidRPr="00A32B60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- забезпечення пожежної безпеки сільських населених пунктів та об’єктів аграрного сектору економіки;</w:t>
      </w:r>
    </w:p>
    <w:p w:rsidR="004E2B33" w:rsidRPr="00A32B60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- зниження ризиків виникнення пожеж та загроз, пов’язаних з пожежами, небезпечними для життя і здоров’я громадян, створення сприятливих соціальних умов життєдіяльності населення, зменшення впливу небезпечних чинників пожеж на навколишнє природне середовище;</w:t>
      </w:r>
    </w:p>
    <w:p w:rsidR="004E2B33" w:rsidRPr="00A32B60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- зменшення на об’єктах і в населених пунктах сільської ради кількості пожеж, загибелі та травмування на них людей, економічних втрат і матеріальних збитків від їх наслідків;</w:t>
      </w:r>
    </w:p>
    <w:p w:rsidR="004E2B33" w:rsidRPr="00A32B60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- своєчасне виявлення осередків загорянь, оповіщення про них людей та підрозділів пожежної охорони, видалення продуктів горіння за допомогою систем протипожежного захисту;</w:t>
      </w:r>
    </w:p>
    <w:p w:rsidR="004E2B33" w:rsidRPr="00A32B60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- витрачання мінімального часу на прибуття пожежних підрозділів до місця пожежі за рахунок оптимальної дислокації пожежних підрозділів у сільській місцевості та їх достатньої чисельності й оснащеності;</w:t>
      </w:r>
    </w:p>
    <w:p w:rsidR="004E2B33" w:rsidRPr="00A32B60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- забезпечення достатньої кількості вогнегасних речовин для локалізації та ліквідації пожеж шляхом подачі води до осередків пожеж від пожежних гідрантів, внутрішніх протипожежних водогонів, природних і штучних водоймищ, інших інженерних споруд водопостачання. </w:t>
      </w:r>
    </w:p>
    <w:p w:rsidR="004E2B33" w:rsidRPr="00A32B60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b/>
          <w:bCs/>
          <w:sz w:val="28"/>
          <w:szCs w:val="28"/>
        </w:rPr>
        <w:t> </w:t>
      </w:r>
    </w:p>
    <w:p w:rsidR="004E2B33" w:rsidRPr="00A32B60" w:rsidRDefault="004E2B33" w:rsidP="004E2B3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32B60">
        <w:rPr>
          <w:rFonts w:ascii="Times New Roman" w:hAnsi="Times New Roman"/>
          <w:b/>
          <w:bCs/>
          <w:sz w:val="28"/>
          <w:szCs w:val="28"/>
        </w:rPr>
        <w:t>ОРГАНІЗАЦІЙНЕ ЗАБЕЗПЕЧЕННЯ</w:t>
      </w:r>
    </w:p>
    <w:p w:rsidR="004E2B33" w:rsidRPr="00A32B60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</w:p>
    <w:p w:rsidR="004E2B33" w:rsidRPr="00A32B60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A32B60">
        <w:rPr>
          <w:rFonts w:ascii="Times New Roman" w:hAnsi="Times New Roman"/>
          <w:sz w:val="28"/>
          <w:szCs w:val="28"/>
        </w:rPr>
        <w:t>Аналізувати та розглядати на засіданнях виконкому стан пожежної безпеки  в населених пунктах, на підприємствах та організаціях, які розташовані на території сільської ради.</w:t>
      </w:r>
    </w:p>
    <w:p w:rsidR="004E2B33" w:rsidRPr="00A32B60" w:rsidRDefault="004E2B33" w:rsidP="004E2B33">
      <w:pPr>
        <w:spacing w:after="0"/>
        <w:rPr>
          <w:rFonts w:ascii="Times New Roman" w:hAnsi="Times New Roman"/>
          <w:b/>
          <w:sz w:val="28"/>
          <w:szCs w:val="28"/>
        </w:rPr>
      </w:pPr>
      <w:r w:rsidRPr="00A32B60">
        <w:rPr>
          <w:rFonts w:ascii="Times New Roman" w:hAnsi="Times New Roman"/>
          <w:b/>
          <w:sz w:val="28"/>
          <w:szCs w:val="28"/>
        </w:rPr>
        <w:t> Виконком, щорічно</w:t>
      </w:r>
    </w:p>
    <w:p w:rsidR="004E2B33" w:rsidRPr="00A32B60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 2 . Здійснювати координацію діяльності місцевих органів влади щодо забезпечення протипожежного захисту об’єктів та населених пунктів.</w:t>
      </w:r>
    </w:p>
    <w:p w:rsidR="004E2B33" w:rsidRPr="00A32B60" w:rsidRDefault="004E2B33" w:rsidP="004E2B33">
      <w:pPr>
        <w:spacing w:after="0"/>
        <w:rPr>
          <w:rFonts w:ascii="Times New Roman" w:hAnsi="Times New Roman"/>
          <w:b/>
          <w:sz w:val="28"/>
          <w:szCs w:val="28"/>
        </w:rPr>
      </w:pPr>
      <w:r w:rsidRPr="00A32B60">
        <w:rPr>
          <w:rFonts w:ascii="Times New Roman" w:hAnsi="Times New Roman"/>
          <w:b/>
          <w:sz w:val="28"/>
          <w:szCs w:val="28"/>
        </w:rPr>
        <w:t> Виконком, щорічно</w:t>
      </w:r>
    </w:p>
    <w:p w:rsidR="004E2B33" w:rsidRPr="00A32B60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 3.    З метою суттєвого підвищення боєздатності пожежної охорони на території  сільської ради організувати пожежну охорону.</w:t>
      </w:r>
    </w:p>
    <w:p w:rsidR="004E2B33" w:rsidRPr="00A32B60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Виконком, до кінця 2017</w:t>
      </w:r>
      <w:r w:rsidRPr="00A32B60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4E2B33" w:rsidRPr="00A32B60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 4.  Розглянути пи</w:t>
      </w:r>
      <w:r>
        <w:rPr>
          <w:rFonts w:ascii="Times New Roman" w:hAnsi="Times New Roman"/>
          <w:sz w:val="28"/>
          <w:szCs w:val="28"/>
        </w:rPr>
        <w:t xml:space="preserve">тання щодо створення в с. </w:t>
      </w:r>
      <w:r w:rsidRPr="00CD7B35">
        <w:rPr>
          <w:rFonts w:ascii="Times New Roman" w:hAnsi="Times New Roman"/>
          <w:color w:val="000000"/>
          <w:sz w:val="28"/>
          <w:szCs w:val="28"/>
        </w:rPr>
        <w:t>В</w:t>
      </w:r>
      <w:r w:rsidRPr="00CD7B35">
        <w:rPr>
          <w:rFonts w:ascii="Times New Roman" w:hAnsi="Times New Roman"/>
          <w:color w:val="000000"/>
          <w:sz w:val="28"/>
          <w:szCs w:val="28"/>
          <w:lang w:val="uk-UA"/>
        </w:rPr>
        <w:t>исоцьк</w:t>
      </w:r>
      <w:r>
        <w:rPr>
          <w:rFonts w:ascii="Times New Roman" w:hAnsi="Times New Roman"/>
          <w:sz w:val="28"/>
          <w:szCs w:val="28"/>
        </w:rPr>
        <w:t xml:space="preserve">  в приміщенні гаражів</w:t>
      </w:r>
      <w:r w:rsidRPr="00A32B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ДП «Висоцький лісгосп» </w:t>
      </w:r>
      <w:r w:rsidRPr="00A32B60">
        <w:rPr>
          <w:rFonts w:ascii="Times New Roman" w:hAnsi="Times New Roman"/>
          <w:sz w:val="28"/>
          <w:szCs w:val="28"/>
        </w:rPr>
        <w:t>пожежного депо для розміщення пожежної команди.</w:t>
      </w:r>
    </w:p>
    <w:p w:rsidR="004E2B33" w:rsidRPr="00A32B60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 </w:t>
      </w:r>
      <w:r w:rsidRPr="00B61FE4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иконком другий квартал 2017</w:t>
      </w:r>
      <w:r w:rsidRPr="00A32B60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4E2B33" w:rsidRPr="00A32B60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 5.  Забезпечити встановлення адресних табличок на житлових будинках.</w:t>
      </w:r>
    </w:p>
    <w:p w:rsidR="004E2B33" w:rsidRPr="00A32B60" w:rsidRDefault="004E2B33" w:rsidP="004E2B3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 КП «Вишгород» до ІV кварталу 2018</w:t>
      </w:r>
      <w:r w:rsidRPr="00A32B60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4E2B33" w:rsidRPr="00A32B60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 6.     Встановити покажчики місця знаходження пожежних вододжрел на житлових будинках та інших необхідних місцях</w:t>
      </w:r>
    </w:p>
    <w:p w:rsidR="004E2B33" w:rsidRPr="00A32B60" w:rsidRDefault="004E2B33" w:rsidP="004E2B33">
      <w:pPr>
        <w:spacing w:after="0"/>
        <w:rPr>
          <w:rFonts w:ascii="Times New Roman" w:hAnsi="Times New Roman"/>
          <w:b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КП «Вишгород</w:t>
      </w:r>
      <w:r w:rsidRPr="00A32B60">
        <w:rPr>
          <w:rFonts w:ascii="Times New Roman" w:hAnsi="Times New Roman"/>
          <w:b/>
          <w:sz w:val="28"/>
          <w:szCs w:val="28"/>
        </w:rPr>
        <w:t>» до ІV кварталу 201</w:t>
      </w: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Pr="00A32B60">
        <w:rPr>
          <w:rFonts w:ascii="Times New Roman" w:hAnsi="Times New Roman"/>
          <w:b/>
          <w:sz w:val="28"/>
          <w:szCs w:val="28"/>
        </w:rPr>
        <w:t xml:space="preserve"> року та керівники інших комунальних закладів </w:t>
      </w:r>
    </w:p>
    <w:p w:rsidR="004E2B33" w:rsidRPr="00A32B60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7.    Забезпечити розміщення в населених пунктах на об’єктах з масовим перебуванням людей та на пожежно-небезпечних об’єктах соціальної реклами проти пожежного самоврядування .</w:t>
      </w:r>
    </w:p>
    <w:p w:rsidR="004E2B33" w:rsidRPr="00A32B60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 </w:t>
      </w:r>
      <w:r w:rsidRPr="00A32B60">
        <w:rPr>
          <w:rFonts w:ascii="Times New Roman" w:hAnsi="Times New Roman"/>
          <w:b/>
          <w:sz w:val="28"/>
          <w:szCs w:val="28"/>
        </w:rPr>
        <w:t>   Виконком (після створення місцева пожежна команда), постійно.</w:t>
      </w:r>
    </w:p>
    <w:p w:rsidR="004E2B33" w:rsidRPr="00A32B60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 8.   Організувати щорічне проведення Дня знань щодо обережн</w:t>
      </w:r>
      <w:r>
        <w:rPr>
          <w:rFonts w:ascii="Times New Roman" w:hAnsi="Times New Roman"/>
          <w:sz w:val="28"/>
          <w:szCs w:val="28"/>
        </w:rPr>
        <w:t>ого поводження з вогнем у навчальних закладах</w:t>
      </w:r>
      <w:r>
        <w:rPr>
          <w:rFonts w:ascii="Times New Roman" w:hAnsi="Times New Roman"/>
          <w:sz w:val="28"/>
          <w:szCs w:val="28"/>
          <w:lang w:val="uk-UA"/>
        </w:rPr>
        <w:t xml:space="preserve"> Висоцької</w:t>
      </w:r>
      <w:r w:rsidRPr="00A32B60">
        <w:rPr>
          <w:rFonts w:ascii="Times New Roman" w:hAnsi="Times New Roman"/>
          <w:sz w:val="28"/>
          <w:szCs w:val="28"/>
        </w:rPr>
        <w:t xml:space="preserve"> сільської ради.</w:t>
      </w:r>
    </w:p>
    <w:p w:rsidR="004E2B33" w:rsidRPr="00A32B60" w:rsidRDefault="004E2B33" w:rsidP="004E2B33">
      <w:pPr>
        <w:spacing w:after="0"/>
        <w:rPr>
          <w:rFonts w:ascii="Times New Roman" w:hAnsi="Times New Roman"/>
          <w:b/>
          <w:sz w:val="28"/>
          <w:szCs w:val="28"/>
        </w:rPr>
      </w:pPr>
      <w:r w:rsidRPr="00A32B60">
        <w:rPr>
          <w:rFonts w:ascii="Times New Roman" w:hAnsi="Times New Roman"/>
          <w:b/>
          <w:sz w:val="28"/>
          <w:szCs w:val="28"/>
        </w:rPr>
        <w:t> Виконком, директори закладів.</w:t>
      </w:r>
    </w:p>
    <w:p w:rsidR="004E2B33" w:rsidRPr="00A32B60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 9.  Проводити для працівників сільської ради наради з питань забезпечення пожежної безпеки.</w:t>
      </w:r>
    </w:p>
    <w:p w:rsidR="004E2B33" w:rsidRPr="00A32B60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 </w:t>
      </w:r>
      <w:r w:rsidRPr="00A32B60">
        <w:rPr>
          <w:rFonts w:ascii="Times New Roman" w:hAnsi="Times New Roman"/>
          <w:b/>
          <w:sz w:val="28"/>
          <w:szCs w:val="28"/>
        </w:rPr>
        <w:t>Виконком, щоквартально.</w:t>
      </w:r>
      <w:r w:rsidRPr="00A32B60">
        <w:rPr>
          <w:rFonts w:ascii="Times New Roman" w:hAnsi="Times New Roman"/>
          <w:sz w:val="28"/>
          <w:szCs w:val="28"/>
        </w:rPr>
        <w:t> </w:t>
      </w:r>
    </w:p>
    <w:p w:rsidR="004E2B33" w:rsidRPr="00A32B60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10.  Щорічно у встановлені терміни вносити пропозиції про включення у програму економічного та соціального розвитку сіл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A32B60">
        <w:rPr>
          <w:rFonts w:ascii="Times New Roman" w:hAnsi="Times New Roman"/>
          <w:sz w:val="28"/>
          <w:szCs w:val="28"/>
        </w:rPr>
        <w:t>итання щодо виділення коштів на розвиток матеріально – технічної бази пожежної охорони.</w:t>
      </w:r>
    </w:p>
    <w:p w:rsidR="004E2B33" w:rsidRPr="00A32B60" w:rsidRDefault="004E2B33" w:rsidP="004E2B33">
      <w:pPr>
        <w:spacing w:after="0"/>
        <w:rPr>
          <w:rFonts w:ascii="Times New Roman" w:hAnsi="Times New Roman"/>
          <w:b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            </w:t>
      </w:r>
      <w:r w:rsidRPr="00A32B60">
        <w:rPr>
          <w:rFonts w:ascii="Times New Roman" w:hAnsi="Times New Roman"/>
          <w:b/>
          <w:sz w:val="28"/>
          <w:szCs w:val="28"/>
        </w:rPr>
        <w:t>Голови постійних комісій.</w:t>
      </w:r>
    </w:p>
    <w:p w:rsidR="004E2B33" w:rsidRPr="00A32B60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1. При складанні бюджету на 2018</w:t>
      </w:r>
      <w:r w:rsidRPr="00A32B60">
        <w:rPr>
          <w:rFonts w:ascii="Times New Roman" w:hAnsi="Times New Roman"/>
          <w:sz w:val="28"/>
          <w:szCs w:val="28"/>
        </w:rPr>
        <w:t xml:space="preserve"> рік передбачити кошти на  виготовлення проекту з землеустрою під розміщення об’єкту пожежної охорони.</w:t>
      </w:r>
    </w:p>
    <w:p w:rsidR="004E2B33" w:rsidRPr="00A32B60" w:rsidRDefault="004E2B33" w:rsidP="004E2B33">
      <w:pPr>
        <w:spacing w:after="0"/>
        <w:rPr>
          <w:rFonts w:ascii="Times New Roman" w:hAnsi="Times New Roman"/>
          <w:b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 </w:t>
      </w:r>
      <w:r w:rsidRPr="00A32B60">
        <w:rPr>
          <w:rFonts w:ascii="Times New Roman" w:hAnsi="Times New Roman"/>
          <w:b/>
          <w:sz w:val="28"/>
          <w:szCs w:val="28"/>
        </w:rPr>
        <w:t>Виконком, голови постійних комісій.</w:t>
      </w:r>
    </w:p>
    <w:p w:rsidR="004E2B33" w:rsidRPr="00A32B60" w:rsidRDefault="004E2B33" w:rsidP="004E2B3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E2B33" w:rsidRPr="00A32B60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</w:p>
    <w:p w:rsidR="004E2B33" w:rsidRPr="00A32B60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  <w:r w:rsidRPr="00A32B60">
        <w:rPr>
          <w:rFonts w:ascii="Times New Roman" w:hAnsi="Times New Roman"/>
          <w:sz w:val="28"/>
          <w:szCs w:val="28"/>
        </w:rPr>
        <w:t> </w:t>
      </w:r>
    </w:p>
    <w:p w:rsidR="004E2B33" w:rsidRPr="00B61FE4" w:rsidRDefault="004E2B33" w:rsidP="004E2B3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сільської ради                                К. А. Мацерук</w:t>
      </w:r>
    </w:p>
    <w:p w:rsidR="004E2B33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</w:p>
    <w:p w:rsidR="004E2B33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</w:p>
    <w:p w:rsidR="004E2B33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</w:p>
    <w:p w:rsidR="004E2B33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</w:p>
    <w:p w:rsidR="004E2B33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</w:p>
    <w:p w:rsidR="004E2B33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</w:p>
    <w:p w:rsidR="004E2B33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</w:p>
    <w:p w:rsidR="004E2B33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</w:p>
    <w:p w:rsidR="004E2B33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</w:p>
    <w:p w:rsidR="004E2B33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</w:p>
    <w:p w:rsidR="004E2B33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</w:p>
    <w:p w:rsidR="004E2B33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</w:p>
    <w:p w:rsidR="004E2B33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</w:p>
    <w:p w:rsidR="004E2B33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</w:p>
    <w:p w:rsidR="004E2B33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</w:p>
    <w:p w:rsidR="004E2B33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</w:p>
    <w:p w:rsidR="004E2B33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</w:p>
    <w:p w:rsidR="004E2B33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</w:p>
    <w:p w:rsidR="004E2B33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</w:p>
    <w:p w:rsidR="004E2B33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</w:p>
    <w:p w:rsidR="004E2B33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</w:p>
    <w:p w:rsidR="004E2B33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</w:p>
    <w:p w:rsidR="004E2B33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</w:p>
    <w:p w:rsidR="004E2B33" w:rsidRDefault="004E2B33" w:rsidP="004E2B33">
      <w:pPr>
        <w:spacing w:after="0"/>
        <w:rPr>
          <w:rFonts w:ascii="Times New Roman" w:hAnsi="Times New Roman"/>
          <w:sz w:val="28"/>
          <w:szCs w:val="28"/>
        </w:rPr>
      </w:pPr>
    </w:p>
    <w:p w:rsidR="004E2B33" w:rsidRDefault="004E2B33" w:rsidP="004E2B33">
      <w:pPr>
        <w:spacing w:after="0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D70E58" w:rsidRPr="00FE11E8" w:rsidRDefault="004E2B33" w:rsidP="004E2B33">
      <w:pPr>
        <w:rPr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5325" cy="8953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7" w:name="_GoBack"/>
      <w:bookmarkEnd w:id="7"/>
    </w:p>
    <w:sectPr w:rsidR="00D70E58" w:rsidRPr="00FE1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604AA"/>
    <w:multiLevelType w:val="multilevel"/>
    <w:tmpl w:val="52B6734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40900C5"/>
    <w:multiLevelType w:val="hybridMultilevel"/>
    <w:tmpl w:val="79E85F40"/>
    <w:lvl w:ilvl="0" w:tplc="041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  <w:rPr>
        <w:rFonts w:cs="Times New Roman"/>
      </w:rPr>
    </w:lvl>
  </w:abstractNum>
  <w:abstractNum w:abstractNumId="2">
    <w:nsid w:val="05F00785"/>
    <w:multiLevelType w:val="multilevel"/>
    <w:tmpl w:val="4F20CE04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9745205"/>
    <w:multiLevelType w:val="multilevel"/>
    <w:tmpl w:val="843A366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DB34F34"/>
    <w:multiLevelType w:val="hybridMultilevel"/>
    <w:tmpl w:val="F724AD8E"/>
    <w:lvl w:ilvl="0" w:tplc="0854F4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EE249E"/>
    <w:multiLevelType w:val="multilevel"/>
    <w:tmpl w:val="1B4457E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4D266EE2"/>
    <w:multiLevelType w:val="hybridMultilevel"/>
    <w:tmpl w:val="F21E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D250F37"/>
    <w:multiLevelType w:val="multilevel"/>
    <w:tmpl w:val="818AEDB4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5FEC3AAD"/>
    <w:multiLevelType w:val="multilevel"/>
    <w:tmpl w:val="5FA01160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17"/>
    <w:rsid w:val="004A2898"/>
    <w:rsid w:val="004E2B33"/>
    <w:rsid w:val="00B95517"/>
    <w:rsid w:val="00D70E58"/>
    <w:rsid w:val="00D806B6"/>
    <w:rsid w:val="00FE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96CA1DA-2D67-4141-AE1C-9F0EB5C0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17"/>
    <w:pPr>
      <w:spacing w:after="200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2898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Calibri" w:hAnsi="Arial"/>
      <w:b/>
      <w:bCs/>
      <w:kern w:val="32"/>
      <w:sz w:val="32"/>
      <w:szCs w:val="32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4E2B33"/>
    <w:pPr>
      <w:keepNext/>
      <w:spacing w:before="240" w:after="60"/>
      <w:outlineLvl w:val="3"/>
    </w:pPr>
    <w:rPr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"/>
    <w:basedOn w:val="a"/>
    <w:next w:val="a"/>
    <w:uiPriority w:val="99"/>
    <w:rsid w:val="00B95517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hAnsi="Bookman Old Style"/>
      <w:sz w:val="27"/>
      <w:szCs w:val="27"/>
    </w:rPr>
  </w:style>
  <w:style w:type="character" w:customStyle="1" w:styleId="10">
    <w:name w:val="Заголовок 1 Знак"/>
    <w:basedOn w:val="a0"/>
    <w:link w:val="1"/>
    <w:uiPriority w:val="99"/>
    <w:rsid w:val="004A2898"/>
    <w:rPr>
      <w:rFonts w:ascii="Arial" w:eastAsia="Calibri" w:hAnsi="Arial"/>
      <w:b/>
      <w:bCs/>
      <w:kern w:val="32"/>
      <w:sz w:val="32"/>
      <w:szCs w:val="32"/>
      <w:lang w:val="uk-UA" w:eastAsia="ru-RU"/>
    </w:rPr>
  </w:style>
  <w:style w:type="paragraph" w:styleId="a3">
    <w:name w:val="List Paragraph"/>
    <w:basedOn w:val="a"/>
    <w:uiPriority w:val="99"/>
    <w:qFormat/>
    <w:rsid w:val="004A2898"/>
    <w:pPr>
      <w:ind w:left="720"/>
      <w:contextualSpacing/>
    </w:pPr>
  </w:style>
  <w:style w:type="character" w:customStyle="1" w:styleId="apple-converted-space">
    <w:name w:val="apple-converted-space"/>
    <w:uiPriority w:val="99"/>
    <w:rsid w:val="00FE11E8"/>
  </w:style>
  <w:style w:type="character" w:styleId="a4">
    <w:name w:val="Hyperlink"/>
    <w:uiPriority w:val="99"/>
    <w:rsid w:val="00FE11E8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FE1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">
    <w:name w:val="rvps6"/>
    <w:basedOn w:val="a"/>
    <w:uiPriority w:val="99"/>
    <w:rsid w:val="00FE11E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rvps7">
    <w:name w:val="rvps7"/>
    <w:basedOn w:val="a"/>
    <w:uiPriority w:val="99"/>
    <w:rsid w:val="00FE11E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rvts23">
    <w:name w:val="rvts23"/>
    <w:uiPriority w:val="99"/>
    <w:rsid w:val="00FE11E8"/>
    <w:rPr>
      <w:rFonts w:cs="Times New Roman"/>
    </w:rPr>
  </w:style>
  <w:style w:type="character" w:customStyle="1" w:styleId="rvts15">
    <w:name w:val="rvts15"/>
    <w:uiPriority w:val="99"/>
    <w:rsid w:val="00FE11E8"/>
    <w:rPr>
      <w:rFonts w:cs="Times New Roman"/>
    </w:rPr>
  </w:style>
  <w:style w:type="character" w:customStyle="1" w:styleId="40">
    <w:name w:val="Заголовок 4 Знак"/>
    <w:basedOn w:val="a0"/>
    <w:link w:val="4"/>
    <w:uiPriority w:val="99"/>
    <w:rsid w:val="004E2B33"/>
    <w:rPr>
      <w:rFonts w:ascii="Calibri" w:eastAsia="Times New Roman" w:hAnsi="Calibri"/>
      <w:b/>
      <w:bCs/>
      <w:lang w:val="uk-UA" w:eastAsia="uk-UA"/>
    </w:rPr>
  </w:style>
  <w:style w:type="paragraph" w:styleId="a5">
    <w:name w:val="Body Text"/>
    <w:basedOn w:val="a"/>
    <w:link w:val="a6"/>
    <w:uiPriority w:val="99"/>
    <w:rsid w:val="004E2B33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20"/>
      <w:szCs w:val="20"/>
      <w:lang w:val="uk-UA" w:eastAsia="uk-UA"/>
    </w:rPr>
  </w:style>
  <w:style w:type="character" w:customStyle="1" w:styleId="a6">
    <w:name w:val="Основной текст Знак"/>
    <w:basedOn w:val="a0"/>
    <w:link w:val="a5"/>
    <w:uiPriority w:val="99"/>
    <w:rsid w:val="004E2B33"/>
    <w:rPr>
      <w:rFonts w:ascii="Arial" w:eastAsia="Times New Roman" w:hAnsi="Arial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2444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сальсовет</dc:creator>
  <cp:keywords/>
  <dc:description/>
  <cp:lastModifiedBy>сальсовет</cp:lastModifiedBy>
  <cp:revision>2</cp:revision>
  <dcterms:created xsi:type="dcterms:W3CDTF">2018-11-16T13:22:00Z</dcterms:created>
  <dcterms:modified xsi:type="dcterms:W3CDTF">2018-11-16T13:22:00Z</dcterms:modified>
</cp:coreProperties>
</file>